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A2C64" w:rsidRPr="00000129" w:rsidRDefault="00AA2C64" w:rsidP="00000129">
      <w:pPr>
        <w:widowControl/>
        <w:overflowPunct/>
        <w:autoSpaceDE/>
        <w:autoSpaceDN/>
        <w:adjustRightInd/>
        <w:spacing w:after="240"/>
        <w:rPr>
          <w:rFonts w:ascii="Arial" w:hAnsi="Arial" w:cs="Arial"/>
          <w:b/>
          <w:kern w:val="0"/>
        </w:rPr>
      </w:pPr>
      <w:r w:rsidRPr="00000129">
        <w:rPr>
          <w:rFonts w:ascii="Arial" w:hAnsi="Arial" w:cs="Arial"/>
          <w:b/>
          <w:kern w:val="0"/>
        </w:rPr>
        <w:t xml:space="preserve">Village Development (Questions 6 – </w:t>
      </w:r>
      <w:r>
        <w:rPr>
          <w:rFonts w:ascii="Arial" w:hAnsi="Arial" w:cs="Arial"/>
          <w:b/>
          <w:kern w:val="0"/>
        </w:rPr>
        <w:t>9</w:t>
      </w:r>
      <w:r w:rsidRPr="00000129">
        <w:rPr>
          <w:rFonts w:ascii="Arial" w:hAnsi="Arial" w:cs="Arial"/>
          <w:b/>
          <w:kern w:val="0"/>
        </w:rPr>
        <w:t>)</w:t>
      </w:r>
    </w:p>
    <w:p w:rsidR="00AA2C64" w:rsidRPr="00000129" w:rsidRDefault="00AA2C64" w:rsidP="00000129">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000129">
        <w:rPr>
          <w:rFonts w:ascii="Arial" w:hAnsi="Arial" w:cs="Arial"/>
          <w:kern w:val="0"/>
          <w:sz w:val="19"/>
          <w:szCs w:val="19"/>
        </w:rPr>
        <w:t>Q</w:t>
      </w:r>
      <w:r w:rsidRPr="00000129">
        <w:rPr>
          <w:rFonts w:ascii="Arial" w:hAnsi="Arial" w:cs="Arial"/>
          <w:kern w:val="0"/>
        </w:rPr>
        <w:t>6) Would you have any objections in principle to a development which might help to meet the housing needs of local people?</w:t>
      </w:r>
    </w:p>
    <w:p w:rsidR="00AA2C64" w:rsidRDefault="00AA2C64" w:rsidP="0007151E">
      <w:pPr>
        <w:spacing w:after="240"/>
        <w:rPr>
          <w:rFonts w:ascii="Arial" w:hAnsi="Arial" w:cs="Arial"/>
        </w:rPr>
      </w:pPr>
      <w:r>
        <w:rPr>
          <w:rFonts w:ascii="Arial" w:hAnsi="Arial" w:cs="Arial"/>
        </w:rPr>
        <w:t>Answered by 996 People</w:t>
      </w:r>
    </w:p>
    <w:p w:rsidR="00AA2C64" w:rsidRDefault="00AA2C64" w:rsidP="0007151E">
      <w:pPr>
        <w:rPr>
          <w:rFonts w:ascii="Arial" w:hAnsi="Arial" w:cs="Arial"/>
        </w:rPr>
      </w:pPr>
      <w:r>
        <w:rPr>
          <w:rFonts w:ascii="Arial" w:hAnsi="Arial" w:cs="Arial"/>
        </w:rPr>
        <w:t>Yes - 310 - 31.12%</w:t>
      </w:r>
    </w:p>
    <w:p w:rsidR="00AA2C64" w:rsidRDefault="00AA2C64" w:rsidP="0007151E">
      <w:pPr>
        <w:rPr>
          <w:rFonts w:ascii="Arial" w:hAnsi="Arial" w:cs="Arial"/>
        </w:rPr>
      </w:pPr>
      <w:r>
        <w:rPr>
          <w:rFonts w:ascii="Arial" w:hAnsi="Arial" w:cs="Arial"/>
        </w:rPr>
        <w:t>No - 577 - 57.93%</w:t>
      </w:r>
    </w:p>
    <w:p w:rsidR="00AA2C64" w:rsidRDefault="00AA2C64" w:rsidP="0007151E">
      <w:pPr>
        <w:rPr>
          <w:rFonts w:ascii="Arial" w:hAnsi="Arial" w:cs="Arial"/>
        </w:rPr>
      </w:pPr>
      <w:r>
        <w:rPr>
          <w:rFonts w:ascii="Arial" w:hAnsi="Arial" w:cs="Arial"/>
        </w:rPr>
        <w:t>No opinion - 110 - 11.04%</w:t>
      </w:r>
    </w:p>
    <w:p w:rsidR="00AA2C64" w:rsidRPr="00000129" w:rsidRDefault="00AA2C64" w:rsidP="00000129">
      <w:pPr>
        <w:widowControl/>
        <w:overflowPunct/>
        <w:autoSpaceDE/>
        <w:autoSpaceDN/>
        <w:adjustRightInd/>
        <w:rPr>
          <w:rFonts w:ascii="Arial" w:hAnsi="Arial" w:cs="Arial"/>
          <w:kern w:val="0"/>
        </w:rPr>
      </w:pPr>
    </w:p>
    <w:p w:rsidR="00AA2C64" w:rsidRPr="00000129" w:rsidRDefault="00AA2C64" w:rsidP="00000129">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000129">
        <w:rPr>
          <w:rFonts w:ascii="Arial" w:hAnsi="Arial" w:cs="Arial"/>
          <w:kern w:val="0"/>
        </w:rPr>
        <w:t>Q7) What accommodation do you think Capel St Mary needs?</w:t>
      </w:r>
    </w:p>
    <w:p w:rsidR="00AA2C64" w:rsidRDefault="00AA2C64" w:rsidP="00FB7893">
      <w:pPr>
        <w:spacing w:after="240"/>
        <w:rPr>
          <w:rFonts w:ascii="Arial" w:hAnsi="Arial" w:cs="Arial"/>
        </w:rPr>
      </w:pPr>
      <w:r>
        <w:rPr>
          <w:rFonts w:ascii="Arial" w:hAnsi="Arial" w:cs="Arial"/>
        </w:rPr>
        <w:t>Answered by 998 People</w:t>
      </w:r>
    </w:p>
    <w:p w:rsidR="00AA2C64" w:rsidRDefault="00AA2C64" w:rsidP="00FB7893">
      <w:pPr>
        <w:rPr>
          <w:rFonts w:ascii="Arial" w:hAnsi="Arial" w:cs="Arial"/>
        </w:rPr>
      </w:pPr>
      <w:r>
        <w:rPr>
          <w:rFonts w:ascii="Arial" w:hAnsi="Arial" w:cs="Arial"/>
        </w:rPr>
        <w:t>Affordable homes for young people - 502 - 50.3%</w:t>
      </w:r>
    </w:p>
    <w:p w:rsidR="00AA2C64" w:rsidRDefault="00AA2C64" w:rsidP="00FB7893">
      <w:pPr>
        <w:rPr>
          <w:rFonts w:ascii="Arial" w:hAnsi="Arial" w:cs="Arial"/>
        </w:rPr>
      </w:pPr>
      <w:r>
        <w:rPr>
          <w:rFonts w:ascii="Arial" w:hAnsi="Arial" w:cs="Arial"/>
        </w:rPr>
        <w:t>Large Family homes - 52 - 5.21%</w:t>
      </w:r>
    </w:p>
    <w:p w:rsidR="00AA2C64" w:rsidRDefault="00AA2C64" w:rsidP="00FB7893">
      <w:pPr>
        <w:rPr>
          <w:rFonts w:ascii="Arial" w:hAnsi="Arial" w:cs="Arial"/>
        </w:rPr>
      </w:pPr>
      <w:r>
        <w:rPr>
          <w:rFonts w:ascii="Arial" w:hAnsi="Arial" w:cs="Arial"/>
        </w:rPr>
        <w:t>Small family homes - 262 - 26.25%</w:t>
      </w:r>
    </w:p>
    <w:p w:rsidR="00AA2C64" w:rsidRDefault="00AA2C64" w:rsidP="00FB7893">
      <w:pPr>
        <w:rPr>
          <w:rFonts w:ascii="Arial" w:hAnsi="Arial" w:cs="Arial"/>
        </w:rPr>
      </w:pPr>
      <w:r>
        <w:rPr>
          <w:rFonts w:ascii="Arial" w:hAnsi="Arial" w:cs="Arial"/>
        </w:rPr>
        <w:t>Executive homes - 35 - 3.51%</w:t>
      </w:r>
    </w:p>
    <w:p w:rsidR="00AA2C64" w:rsidRDefault="00AA2C64" w:rsidP="00FB7893">
      <w:pPr>
        <w:rPr>
          <w:rFonts w:ascii="Arial" w:hAnsi="Arial" w:cs="Arial"/>
        </w:rPr>
      </w:pPr>
      <w:r>
        <w:rPr>
          <w:rFonts w:ascii="Arial" w:hAnsi="Arial" w:cs="Arial"/>
        </w:rPr>
        <w:t>Homes for people with disabilities - 141 - 14.13%</w:t>
      </w:r>
    </w:p>
    <w:p w:rsidR="00AA2C64" w:rsidRDefault="00AA2C64" w:rsidP="00FB7893">
      <w:pPr>
        <w:rPr>
          <w:rFonts w:ascii="Arial" w:hAnsi="Arial" w:cs="Arial"/>
        </w:rPr>
      </w:pPr>
      <w:r>
        <w:rPr>
          <w:rFonts w:ascii="Arial" w:hAnsi="Arial" w:cs="Arial"/>
        </w:rPr>
        <w:t>Homes for older people - 300 - 30.06%</w:t>
      </w:r>
    </w:p>
    <w:p w:rsidR="00AA2C64" w:rsidRDefault="00AA2C64" w:rsidP="00FB7893">
      <w:pPr>
        <w:rPr>
          <w:rFonts w:ascii="Arial" w:hAnsi="Arial" w:cs="Arial"/>
        </w:rPr>
      </w:pPr>
      <w:r>
        <w:rPr>
          <w:rFonts w:ascii="Arial" w:hAnsi="Arial" w:cs="Arial"/>
        </w:rPr>
        <w:t>Full care provision - 129 - 12.93%</w:t>
      </w:r>
    </w:p>
    <w:p w:rsidR="00AA2C64" w:rsidRDefault="00AA2C64" w:rsidP="00FB7893">
      <w:pPr>
        <w:rPr>
          <w:rFonts w:ascii="Arial" w:hAnsi="Arial" w:cs="Arial"/>
        </w:rPr>
      </w:pPr>
      <w:r>
        <w:rPr>
          <w:rFonts w:ascii="Arial" w:hAnsi="Arial" w:cs="Arial"/>
        </w:rPr>
        <w:t>Other - 57 - 5.71%</w:t>
      </w:r>
    </w:p>
    <w:p w:rsidR="00AA2C64" w:rsidRPr="00000129" w:rsidRDefault="00AA2C64" w:rsidP="00257A72">
      <w:pPr>
        <w:widowControl/>
        <w:overflowPunct/>
        <w:autoSpaceDE/>
        <w:autoSpaceDN/>
        <w:adjustRightInd/>
        <w:rPr>
          <w:rFonts w:ascii="Arial" w:hAnsi="Arial" w:cs="Arial"/>
          <w:kern w:val="0"/>
        </w:rPr>
      </w:pPr>
      <w:r w:rsidRPr="00000129">
        <w:rPr>
          <w:rFonts w:ascii="Arial" w:hAnsi="Arial" w:cs="Arial"/>
          <w:kern w:val="0"/>
        </w:rPr>
        <w:t xml:space="preserve">No further homes are needed - </w:t>
      </w:r>
      <w:r>
        <w:rPr>
          <w:rFonts w:ascii="Arial" w:hAnsi="Arial" w:cs="Arial"/>
        </w:rPr>
        <w:t>291 - 29.16%</w:t>
      </w:r>
    </w:p>
    <w:p w:rsidR="00AA2C64" w:rsidRDefault="00AA2C64" w:rsidP="00000129">
      <w:pPr>
        <w:widowControl/>
        <w:overflowPunct/>
        <w:autoSpaceDE/>
        <w:autoSpaceDN/>
        <w:adjustRightInd/>
        <w:rPr>
          <w:rFonts w:ascii="Arial" w:hAnsi="Arial" w:cs="Arial"/>
          <w:kern w:val="0"/>
        </w:rPr>
      </w:pPr>
    </w:p>
    <w:p w:rsidR="00AA2C64" w:rsidRPr="00000129" w:rsidRDefault="00AA2C64" w:rsidP="00000129">
      <w:pPr>
        <w:widowControl/>
        <w:overflowPunct/>
        <w:autoSpaceDE/>
        <w:autoSpaceDN/>
        <w:adjustRightInd/>
        <w:rPr>
          <w:rFonts w:ascii="Arial" w:hAnsi="Arial" w:cs="Arial"/>
          <w:kern w:val="0"/>
        </w:rPr>
      </w:pPr>
      <w:r w:rsidRPr="00000129">
        <w:rPr>
          <w:rFonts w:ascii="Arial" w:hAnsi="Arial" w:cs="Arial"/>
          <w:b/>
          <w:kern w:val="0"/>
        </w:rPr>
        <w:t>Comments</w:t>
      </w:r>
      <w:r w:rsidRPr="00000129">
        <w:rPr>
          <w:rFonts w:ascii="Arial" w:hAnsi="Arial" w:cs="Arial"/>
          <w:kern w:val="0"/>
        </w:rPr>
        <w:br/>
        <w:t>depends on the precise location</w:t>
      </w:r>
      <w:r w:rsidRPr="00000129">
        <w:rPr>
          <w:rFonts w:ascii="Arial" w:hAnsi="Arial" w:cs="Arial"/>
          <w:kern w:val="0"/>
        </w:rPr>
        <w:br/>
        <w:t>Affordable homes for families too</w:t>
      </w:r>
      <w:r w:rsidRPr="00000129">
        <w:rPr>
          <w:rFonts w:ascii="Arial" w:hAnsi="Arial" w:cs="Arial"/>
          <w:kern w:val="0"/>
        </w:rPr>
        <w:br/>
        <w:t>One bedroom with lift</w:t>
      </w:r>
      <w:r w:rsidRPr="00000129">
        <w:rPr>
          <w:rFonts w:ascii="Arial" w:hAnsi="Arial" w:cs="Arial"/>
          <w:kern w:val="0"/>
        </w:rPr>
        <w:br/>
        <w:t>More small bungalows</w:t>
      </w:r>
      <w:r w:rsidRPr="00000129">
        <w:rPr>
          <w:rFonts w:ascii="Arial" w:hAnsi="Arial" w:cs="Arial"/>
          <w:kern w:val="0"/>
        </w:rPr>
        <w:br/>
        <w:t>None the village would be in danger of becoming a dormitory sprawl</w:t>
      </w:r>
      <w:r w:rsidRPr="00000129">
        <w:rPr>
          <w:rFonts w:ascii="Arial" w:hAnsi="Arial" w:cs="Arial"/>
          <w:kern w:val="0"/>
        </w:rPr>
        <w:br/>
        <w:t>homes for single people</w:t>
      </w:r>
      <w:r w:rsidRPr="00000129">
        <w:rPr>
          <w:rFonts w:ascii="Arial" w:hAnsi="Arial" w:cs="Arial"/>
          <w:kern w:val="0"/>
        </w:rPr>
        <w:br/>
        <w:t>We already have 2-7</w:t>
      </w:r>
      <w:r w:rsidRPr="00000129">
        <w:rPr>
          <w:rFonts w:ascii="Arial" w:hAnsi="Arial" w:cs="Arial"/>
          <w:kern w:val="0"/>
        </w:rPr>
        <w:br/>
        <w:t>We already have 2-7</w:t>
      </w:r>
      <w:r w:rsidRPr="00000129">
        <w:rPr>
          <w:rFonts w:ascii="Arial" w:hAnsi="Arial" w:cs="Arial"/>
          <w:kern w:val="0"/>
        </w:rPr>
        <w:br/>
        <w:t>More younger people needed</w:t>
      </w:r>
      <w:r w:rsidRPr="00000129">
        <w:rPr>
          <w:rFonts w:ascii="Arial" w:hAnsi="Arial" w:cs="Arial"/>
          <w:kern w:val="0"/>
        </w:rPr>
        <w:br/>
        <w:t>bungalows</w:t>
      </w:r>
      <w:r w:rsidRPr="00000129">
        <w:rPr>
          <w:rFonts w:ascii="Arial" w:hAnsi="Arial" w:cs="Arial"/>
          <w:kern w:val="0"/>
        </w:rPr>
        <w:br/>
        <w:t>I do not sure as I have no evidence of a specific need. How do we identify verifiable need?</w:t>
      </w:r>
      <w:r w:rsidRPr="00000129">
        <w:rPr>
          <w:rFonts w:ascii="Arial" w:hAnsi="Arial" w:cs="Arial"/>
          <w:kern w:val="0"/>
        </w:rPr>
        <w:br/>
        <w:t>Bungalows</w:t>
      </w:r>
      <w:r w:rsidRPr="00000129">
        <w:rPr>
          <w:rFonts w:ascii="Arial" w:hAnsi="Arial" w:cs="Arial"/>
          <w:kern w:val="0"/>
        </w:rPr>
        <w:br/>
        <w:t xml:space="preserve">To have more homes the village would need to have resources to cope, I.e school and doctors capacity to cope as a starting point. </w:t>
      </w:r>
      <w:r w:rsidRPr="00000129">
        <w:rPr>
          <w:rFonts w:ascii="Arial" w:hAnsi="Arial" w:cs="Arial"/>
          <w:kern w:val="0"/>
        </w:rPr>
        <w:br/>
        <w:t>No opinion</w:t>
      </w:r>
      <w:r w:rsidRPr="00000129">
        <w:rPr>
          <w:rFonts w:ascii="Arial" w:hAnsi="Arial" w:cs="Arial"/>
          <w:kern w:val="0"/>
        </w:rPr>
        <w:br/>
        <w:t>more affordable bungalows</w:t>
      </w:r>
      <w:r w:rsidRPr="00000129">
        <w:rPr>
          <w:rFonts w:ascii="Arial" w:hAnsi="Arial" w:cs="Arial"/>
          <w:kern w:val="0"/>
        </w:rPr>
        <w:br/>
        <w:t>Bungalows are needed</w:t>
      </w:r>
      <w:r w:rsidRPr="00000129">
        <w:rPr>
          <w:rFonts w:ascii="Arial" w:hAnsi="Arial" w:cs="Arial"/>
          <w:kern w:val="0"/>
        </w:rPr>
        <w:br/>
        <w:t>not sufficiently qualified to know</w:t>
      </w:r>
      <w:r w:rsidRPr="00000129">
        <w:rPr>
          <w:rFonts w:ascii="Arial" w:hAnsi="Arial" w:cs="Arial"/>
          <w:kern w:val="0"/>
        </w:rPr>
        <w:br/>
        <w:t>2/3 bedroom bungalows</w:t>
      </w:r>
      <w:r w:rsidRPr="00000129">
        <w:rPr>
          <w:rFonts w:ascii="Arial" w:hAnsi="Arial" w:cs="Arial"/>
          <w:kern w:val="0"/>
        </w:rPr>
        <w:br/>
        <w:t>More sheltered accommodation.</w:t>
      </w:r>
      <w:r w:rsidRPr="00000129">
        <w:rPr>
          <w:rFonts w:ascii="Arial" w:hAnsi="Arial" w:cs="Arial"/>
          <w:kern w:val="0"/>
        </w:rPr>
        <w:br/>
        <w:t>I would like to downsize to a bungalow - we need more</w:t>
      </w:r>
      <w:r w:rsidRPr="00000129">
        <w:rPr>
          <w:rFonts w:ascii="Arial" w:hAnsi="Arial" w:cs="Arial"/>
          <w:kern w:val="0"/>
        </w:rPr>
        <w:br/>
        <w:t>I would like to downsize to a bungalow - we need more</w:t>
      </w:r>
      <w:r w:rsidRPr="00000129">
        <w:rPr>
          <w:rFonts w:ascii="Arial" w:hAnsi="Arial" w:cs="Arial"/>
          <w:kern w:val="0"/>
        </w:rPr>
        <w:br/>
        <w:t>Suppose its inevitable that Capel will increase in size - a shame</w:t>
      </w:r>
      <w:r w:rsidRPr="00000129">
        <w:rPr>
          <w:rFonts w:ascii="Arial" w:hAnsi="Arial" w:cs="Arial"/>
          <w:kern w:val="0"/>
        </w:rPr>
        <w:br/>
        <w:t>more thought as to where homes are put</w:t>
      </w:r>
      <w:r w:rsidRPr="00000129">
        <w:rPr>
          <w:rFonts w:ascii="Arial" w:hAnsi="Arial" w:cs="Arial"/>
          <w:kern w:val="0"/>
        </w:rPr>
        <w:br/>
        <w:t>this is supposed to be a village not a town</w:t>
      </w:r>
      <w:r w:rsidRPr="00000129">
        <w:rPr>
          <w:rFonts w:ascii="Arial" w:hAnsi="Arial" w:cs="Arial"/>
          <w:kern w:val="0"/>
        </w:rPr>
        <w:br/>
        <w:t>if Capel gets bigger you might as well live in Ipswich</w:t>
      </w:r>
      <w:r w:rsidRPr="00000129">
        <w:rPr>
          <w:rFonts w:ascii="Arial" w:hAnsi="Arial" w:cs="Arial"/>
          <w:kern w:val="0"/>
        </w:rPr>
        <w:br/>
        <w:t>Small development of bungalows</w:t>
      </w:r>
      <w:r w:rsidRPr="00000129">
        <w:rPr>
          <w:rFonts w:ascii="Arial" w:hAnsi="Arial" w:cs="Arial"/>
          <w:kern w:val="0"/>
        </w:rPr>
        <w:br/>
        <w:t>None as the village is developed enough for the available facilities.</w:t>
      </w:r>
      <w:r w:rsidRPr="00000129">
        <w:rPr>
          <w:rFonts w:ascii="Arial" w:hAnsi="Arial" w:cs="Arial"/>
          <w:kern w:val="0"/>
        </w:rPr>
        <w:br/>
        <w:t>Doctors, schools etc are at capacity</w:t>
      </w:r>
      <w:r w:rsidRPr="00000129">
        <w:rPr>
          <w:rFonts w:ascii="Arial" w:hAnsi="Arial" w:cs="Arial"/>
          <w:kern w:val="0"/>
        </w:rPr>
        <w:br/>
        <w:t>Doctors, dentists and school are at capacit</w:t>
      </w:r>
      <w:r>
        <w:rPr>
          <w:rFonts w:ascii="Arial" w:hAnsi="Arial" w:cs="Arial"/>
          <w:kern w:val="0"/>
        </w:rPr>
        <w:t>y</w:t>
      </w:r>
      <w:r>
        <w:rPr>
          <w:rFonts w:ascii="Arial" w:hAnsi="Arial" w:cs="Arial"/>
          <w:kern w:val="0"/>
        </w:rPr>
        <w:br/>
        <w:t>utilities over stretched</w:t>
      </w:r>
      <w:r>
        <w:rPr>
          <w:rFonts w:ascii="Arial" w:hAnsi="Arial" w:cs="Arial"/>
          <w:kern w:val="0"/>
        </w:rPr>
        <w:br/>
        <w:t>uti</w:t>
      </w:r>
      <w:r w:rsidRPr="00000129">
        <w:rPr>
          <w:rFonts w:ascii="Arial" w:hAnsi="Arial" w:cs="Arial"/>
          <w:kern w:val="0"/>
        </w:rPr>
        <w:t>lities over stretched</w:t>
      </w:r>
      <w:r w:rsidRPr="00000129">
        <w:rPr>
          <w:rFonts w:ascii="Arial" w:hAnsi="Arial" w:cs="Arial"/>
          <w:kern w:val="0"/>
        </w:rPr>
        <w:br/>
        <w:t>affordable homes need to be that again when re-sold</w:t>
      </w:r>
      <w:r w:rsidRPr="00000129">
        <w:rPr>
          <w:rFonts w:ascii="Arial" w:hAnsi="Arial" w:cs="Arial"/>
          <w:kern w:val="0"/>
        </w:rPr>
        <w:br/>
        <w:t>Small Affordable Bungalows,</w:t>
      </w:r>
      <w:r>
        <w:rPr>
          <w:rFonts w:ascii="Arial" w:hAnsi="Arial" w:cs="Arial"/>
          <w:kern w:val="0"/>
        </w:rPr>
        <w:t xml:space="preserve"> </w:t>
      </w:r>
      <w:r w:rsidRPr="00000129">
        <w:rPr>
          <w:rFonts w:ascii="Arial" w:hAnsi="Arial" w:cs="Arial"/>
          <w:kern w:val="0"/>
        </w:rPr>
        <w:t xml:space="preserve">to move to from family home in Capel </w:t>
      </w:r>
      <w:r w:rsidRPr="00000129">
        <w:rPr>
          <w:rFonts w:ascii="Arial" w:hAnsi="Arial" w:cs="Arial"/>
          <w:kern w:val="0"/>
        </w:rPr>
        <w:br/>
        <w:t>no more large houses or executive types</w:t>
      </w:r>
      <w:r w:rsidRPr="00000129">
        <w:rPr>
          <w:rFonts w:ascii="Arial" w:hAnsi="Arial" w:cs="Arial"/>
          <w:kern w:val="0"/>
        </w:rPr>
        <w:br/>
        <w:t>More Affordable Bungalows to move into from family home in Capel</w:t>
      </w:r>
      <w:r w:rsidRPr="00000129">
        <w:rPr>
          <w:rFonts w:ascii="Arial" w:hAnsi="Arial" w:cs="Arial"/>
          <w:kern w:val="0"/>
        </w:rPr>
        <w:br/>
        <w:t>Important to keep it a village and not a "town"</w:t>
      </w:r>
      <w:r w:rsidRPr="00000129">
        <w:rPr>
          <w:rFonts w:ascii="Arial" w:hAnsi="Arial" w:cs="Arial"/>
          <w:kern w:val="0"/>
        </w:rPr>
        <w:br/>
        <w:t>2 Bedroom detached accommodation Freehold</w:t>
      </w:r>
      <w:r w:rsidRPr="00000129">
        <w:rPr>
          <w:rFonts w:ascii="Arial" w:hAnsi="Arial" w:cs="Arial"/>
          <w:kern w:val="0"/>
        </w:rPr>
        <w:br/>
        <w:t>With a growing number of elderly residents many 4 bed homes are now occupied by just one or two people</w:t>
      </w:r>
      <w:r w:rsidRPr="00000129">
        <w:rPr>
          <w:rFonts w:ascii="Arial" w:hAnsi="Arial" w:cs="Arial"/>
          <w:kern w:val="0"/>
        </w:rPr>
        <w:br/>
        <w:t>Build more bungalows with wide doors and ramps for wheelchair users</w:t>
      </w:r>
      <w:r w:rsidRPr="00000129">
        <w:rPr>
          <w:rFonts w:ascii="Arial" w:hAnsi="Arial" w:cs="Arial"/>
          <w:kern w:val="0"/>
        </w:rPr>
        <w:br/>
        <w:t>Build more bungalows with wide doors and ramps for wheelchair users</w:t>
      </w:r>
      <w:r w:rsidRPr="00000129">
        <w:rPr>
          <w:rFonts w:ascii="Arial" w:hAnsi="Arial" w:cs="Arial"/>
          <w:kern w:val="0"/>
        </w:rPr>
        <w:br/>
        <w:t>Capel is quite a big village</w:t>
      </w:r>
      <w:r w:rsidRPr="00000129">
        <w:rPr>
          <w:rFonts w:ascii="Arial" w:hAnsi="Arial" w:cs="Arial"/>
          <w:kern w:val="0"/>
        </w:rPr>
        <w:br/>
        <w:t>Provision of 1 or 2 bedroom properties which could be used as starter homes or for the elderly</w:t>
      </w:r>
      <w:r w:rsidRPr="00000129">
        <w:rPr>
          <w:rFonts w:ascii="Arial" w:hAnsi="Arial" w:cs="Arial"/>
          <w:kern w:val="0"/>
        </w:rPr>
        <w:br/>
        <w:t>No further development - already a large village. Strain on infrastructure</w:t>
      </w:r>
      <w:r w:rsidRPr="00000129">
        <w:rPr>
          <w:rFonts w:ascii="Arial" w:hAnsi="Arial" w:cs="Arial"/>
          <w:kern w:val="0"/>
        </w:rPr>
        <w:br/>
        <w:t>but with due care not to damage t</w:t>
      </w:r>
      <w:r>
        <w:rPr>
          <w:rFonts w:ascii="Arial" w:hAnsi="Arial" w:cs="Arial"/>
          <w:kern w:val="0"/>
        </w:rPr>
        <w:t>he countryside, road etc</w:t>
      </w:r>
      <w:r>
        <w:rPr>
          <w:rFonts w:ascii="Arial" w:hAnsi="Arial" w:cs="Arial"/>
          <w:kern w:val="0"/>
        </w:rPr>
        <w:br/>
        <w:t>but wit</w:t>
      </w:r>
      <w:r w:rsidRPr="00000129">
        <w:rPr>
          <w:rFonts w:ascii="Arial" w:hAnsi="Arial" w:cs="Arial"/>
          <w:kern w:val="0"/>
        </w:rPr>
        <w:t xml:space="preserve">h due care not to damage the countryside, roads etc </w:t>
      </w:r>
      <w:r w:rsidRPr="00000129">
        <w:rPr>
          <w:rFonts w:ascii="Arial" w:hAnsi="Arial" w:cs="Arial"/>
          <w:kern w:val="0"/>
        </w:rPr>
        <w:br/>
        <w:t>2 bedroom bungalows</w:t>
      </w:r>
      <w:r w:rsidRPr="00000129">
        <w:rPr>
          <w:rFonts w:ascii="Arial" w:hAnsi="Arial" w:cs="Arial"/>
          <w:kern w:val="0"/>
        </w:rPr>
        <w:br/>
        <w:t>Affordable homes often fall into the hands of landlords who don't care who they rent to.</w:t>
      </w:r>
      <w:r w:rsidRPr="00000129">
        <w:rPr>
          <w:rFonts w:ascii="Arial" w:hAnsi="Arial" w:cs="Arial"/>
          <w:kern w:val="0"/>
        </w:rPr>
        <w:br/>
        <w:t xml:space="preserve">Capel functions well as a community already. Any sort of housing demands in the </w:t>
      </w:r>
      <w:smartTag w:uri="urn:schemas-microsoft-com:office:smarttags" w:element="City">
        <w:r w:rsidRPr="00000129">
          <w:rPr>
            <w:rFonts w:ascii="Arial" w:hAnsi="Arial" w:cs="Arial"/>
            <w:kern w:val="0"/>
          </w:rPr>
          <w:t>Suffolk</w:t>
        </w:r>
      </w:smartTag>
      <w:r w:rsidRPr="00000129">
        <w:rPr>
          <w:rFonts w:ascii="Arial" w:hAnsi="Arial" w:cs="Arial"/>
          <w:kern w:val="0"/>
        </w:rPr>
        <w:t xml:space="preserve"> region should be developed in </w:t>
      </w:r>
      <w:smartTag w:uri="urn:schemas-microsoft-com:office:smarttags" w:element="place">
        <w:r w:rsidRPr="00000129">
          <w:rPr>
            <w:rFonts w:ascii="Arial" w:hAnsi="Arial" w:cs="Arial"/>
            <w:kern w:val="0"/>
          </w:rPr>
          <w:t>Ipswich</w:t>
        </w:r>
      </w:smartTag>
      <w:r w:rsidRPr="00000129">
        <w:rPr>
          <w:rFonts w:ascii="Arial" w:hAnsi="Arial" w:cs="Arial"/>
          <w:kern w:val="0"/>
        </w:rPr>
        <w:t xml:space="preserve"> where houses will be affordable.</w:t>
      </w:r>
      <w:r w:rsidRPr="00000129">
        <w:rPr>
          <w:rFonts w:ascii="Arial" w:hAnsi="Arial" w:cs="Arial"/>
          <w:kern w:val="0"/>
        </w:rPr>
        <w:br/>
        <w:t>Affordable 2 bed bungalows</w:t>
      </w:r>
      <w:r w:rsidRPr="00000129">
        <w:rPr>
          <w:rFonts w:ascii="Arial" w:hAnsi="Arial" w:cs="Arial"/>
          <w:kern w:val="0"/>
        </w:rPr>
        <w:br/>
        <w:t>Bungalows for older people. There are enough larger houses</w:t>
      </w:r>
      <w:r w:rsidRPr="00000129">
        <w:rPr>
          <w:rFonts w:ascii="Arial" w:hAnsi="Arial" w:cs="Arial"/>
          <w:kern w:val="0"/>
        </w:rPr>
        <w:br/>
        <w:t>First time buyers.</w:t>
      </w:r>
      <w:r w:rsidRPr="00000129">
        <w:rPr>
          <w:rFonts w:ascii="Arial" w:hAnsi="Arial" w:cs="Arial"/>
          <w:kern w:val="0"/>
        </w:rPr>
        <w:br/>
        <w:t>When a community is allowed to expand beyond its limitations the existing services are on overload to the point where the 'village' feel good is lost which is the whole point of living within the 'village'</w:t>
      </w:r>
      <w:r w:rsidRPr="00000129">
        <w:rPr>
          <w:rFonts w:ascii="Arial" w:hAnsi="Arial" w:cs="Arial"/>
          <w:kern w:val="0"/>
        </w:rPr>
        <w:br/>
        <w:t>When a community is allowed to expand beyond its limitations the existing services are on overload to the point where the 'village' feel good is lost which is the whole point of living within the 'village'</w:t>
      </w:r>
      <w:r w:rsidRPr="00000129">
        <w:rPr>
          <w:rFonts w:ascii="Arial" w:hAnsi="Arial" w:cs="Arial"/>
          <w:kern w:val="0"/>
        </w:rPr>
        <w:br/>
        <w:t>There is very little space for more housing to be built</w:t>
      </w:r>
      <w:r w:rsidRPr="00000129">
        <w:rPr>
          <w:rFonts w:ascii="Arial" w:hAnsi="Arial" w:cs="Arial"/>
          <w:kern w:val="0"/>
        </w:rPr>
        <w:br/>
        <w:t>This is a village</w:t>
      </w:r>
      <w:r w:rsidRPr="00000129">
        <w:rPr>
          <w:rFonts w:ascii="Arial" w:hAnsi="Arial" w:cs="Arial"/>
          <w:kern w:val="0"/>
        </w:rPr>
        <w:br/>
        <w:t>This is a village</w:t>
      </w:r>
      <w:r w:rsidRPr="00000129">
        <w:rPr>
          <w:rFonts w:ascii="Arial" w:hAnsi="Arial" w:cs="Arial"/>
          <w:kern w:val="0"/>
        </w:rPr>
        <w:br/>
        <w:t>Small only -a ;rage development will ruin Capel</w:t>
      </w:r>
    </w:p>
    <w:p w:rsidR="00AA2C64" w:rsidRDefault="00AA2C64" w:rsidP="00000129">
      <w:pPr>
        <w:widowControl/>
        <w:overflowPunct/>
        <w:autoSpaceDE/>
        <w:autoSpaceDN/>
        <w:adjustRightInd/>
        <w:rPr>
          <w:rFonts w:ascii="Arial" w:hAnsi="Arial" w:cs="Arial"/>
          <w:kern w:val="0"/>
        </w:rPr>
      </w:pPr>
    </w:p>
    <w:p w:rsidR="00AA2C64" w:rsidRPr="00000129" w:rsidRDefault="00AA2C64" w:rsidP="00000129">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000129">
        <w:rPr>
          <w:rFonts w:ascii="Arial" w:hAnsi="Arial" w:cs="Arial"/>
          <w:kern w:val="0"/>
        </w:rPr>
        <w:t>Q8) What type(s) of housing development would be acceptable in Capel St Mary if further development is required?</w:t>
      </w:r>
    </w:p>
    <w:p w:rsidR="00AA2C64" w:rsidRDefault="00AA2C64" w:rsidP="008B5F12">
      <w:pPr>
        <w:spacing w:after="240"/>
        <w:rPr>
          <w:rFonts w:ascii="Arial" w:hAnsi="Arial" w:cs="Arial"/>
        </w:rPr>
      </w:pPr>
      <w:r>
        <w:rPr>
          <w:rFonts w:ascii="Arial" w:hAnsi="Arial" w:cs="Arial"/>
        </w:rPr>
        <w:t>Answered by 932 People</w:t>
      </w:r>
    </w:p>
    <w:p w:rsidR="00AA2C64" w:rsidRDefault="00AA2C64" w:rsidP="008B5F12">
      <w:pPr>
        <w:rPr>
          <w:rFonts w:ascii="Arial" w:hAnsi="Arial" w:cs="Arial"/>
        </w:rPr>
      </w:pPr>
      <w:r>
        <w:rPr>
          <w:rFonts w:ascii="Arial" w:hAnsi="Arial" w:cs="Arial"/>
        </w:rPr>
        <w:t>Single dwellings in controlled locations - 381 - 40.88%</w:t>
      </w:r>
    </w:p>
    <w:p w:rsidR="00AA2C64" w:rsidRDefault="00AA2C64" w:rsidP="008B5F12">
      <w:pPr>
        <w:rPr>
          <w:rFonts w:ascii="Arial" w:hAnsi="Arial" w:cs="Arial"/>
        </w:rPr>
      </w:pPr>
      <w:r>
        <w:rPr>
          <w:rFonts w:ascii="Arial" w:hAnsi="Arial" w:cs="Arial"/>
        </w:rPr>
        <w:t>Small group(s) of less than 10 - 534 - 57.3%</w:t>
      </w:r>
    </w:p>
    <w:p w:rsidR="00AA2C64" w:rsidRDefault="00AA2C64" w:rsidP="008B5F12">
      <w:pPr>
        <w:rPr>
          <w:rFonts w:ascii="Arial" w:hAnsi="Arial" w:cs="Arial"/>
        </w:rPr>
      </w:pPr>
      <w:r>
        <w:rPr>
          <w:rFonts w:ascii="Arial" w:hAnsi="Arial" w:cs="Arial"/>
        </w:rPr>
        <w:t>Carefully designed larger group(s) - 78 - 8.37%</w:t>
      </w:r>
    </w:p>
    <w:p w:rsidR="00AA2C64" w:rsidRDefault="00AA2C64" w:rsidP="008B5F12">
      <w:pPr>
        <w:rPr>
          <w:rFonts w:ascii="Arial" w:hAnsi="Arial" w:cs="Arial"/>
        </w:rPr>
      </w:pPr>
      <w:r>
        <w:rPr>
          <w:rFonts w:ascii="Arial" w:hAnsi="Arial" w:cs="Arial"/>
        </w:rPr>
        <w:t>Conversion of redundant buildings - 391 - 41.95%</w:t>
      </w:r>
    </w:p>
    <w:p w:rsidR="00AA2C64" w:rsidRDefault="00AA2C64" w:rsidP="008B5F12">
      <w:pPr>
        <w:rPr>
          <w:rFonts w:ascii="Arial" w:hAnsi="Arial" w:cs="Arial"/>
        </w:rPr>
      </w:pPr>
      <w:r>
        <w:rPr>
          <w:rFonts w:ascii="Arial" w:hAnsi="Arial" w:cs="Arial"/>
        </w:rPr>
        <w:t>'Green Field' development beyond the current planning boundaries - 58 - 6.22%</w:t>
      </w:r>
    </w:p>
    <w:p w:rsidR="00AA2C64" w:rsidRDefault="00AA2C64" w:rsidP="008B5F12">
      <w:pPr>
        <w:rPr>
          <w:rFonts w:ascii="Arial" w:hAnsi="Arial" w:cs="Arial"/>
        </w:rPr>
      </w:pPr>
      <w:r>
        <w:rPr>
          <w:rFonts w:ascii="Arial" w:hAnsi="Arial" w:cs="Arial"/>
        </w:rPr>
        <w:t>Other - please specify - 73 - 7.83%</w:t>
      </w:r>
    </w:p>
    <w:p w:rsidR="00AA2C64" w:rsidRDefault="00AA2C64" w:rsidP="00000129">
      <w:pPr>
        <w:widowControl/>
        <w:overflowPunct/>
        <w:autoSpaceDE/>
        <w:autoSpaceDN/>
        <w:adjustRightInd/>
        <w:rPr>
          <w:rFonts w:ascii="Arial" w:hAnsi="Arial" w:cs="Arial"/>
          <w:kern w:val="0"/>
        </w:rPr>
      </w:pPr>
    </w:p>
    <w:p w:rsidR="00AA2C64" w:rsidRPr="00000129" w:rsidRDefault="00AA2C64" w:rsidP="00000129">
      <w:pPr>
        <w:widowControl/>
        <w:overflowPunct/>
        <w:autoSpaceDE/>
        <w:autoSpaceDN/>
        <w:adjustRightInd/>
        <w:rPr>
          <w:rFonts w:ascii="Arial" w:hAnsi="Arial" w:cs="Arial"/>
          <w:kern w:val="0"/>
        </w:rPr>
      </w:pPr>
      <w:r w:rsidRPr="00000129">
        <w:rPr>
          <w:rFonts w:ascii="Arial" w:hAnsi="Arial" w:cs="Arial"/>
          <w:b/>
          <w:kern w:val="0"/>
        </w:rPr>
        <w:t>Comments</w:t>
      </w:r>
      <w:r w:rsidRPr="00000129">
        <w:rPr>
          <w:rFonts w:ascii="Arial" w:hAnsi="Arial" w:cs="Arial"/>
          <w:b/>
          <w:kern w:val="0"/>
        </w:rPr>
        <w:br/>
      </w:r>
      <w:r w:rsidRPr="00000129">
        <w:rPr>
          <w:rFonts w:ascii="Arial" w:hAnsi="Arial" w:cs="Arial"/>
          <w:kern w:val="0"/>
        </w:rPr>
        <w:t>Dwellings that allow micro business premises attached</w:t>
      </w:r>
      <w:r w:rsidRPr="00000129">
        <w:rPr>
          <w:rFonts w:ascii="Arial" w:hAnsi="Arial" w:cs="Arial"/>
          <w:kern w:val="0"/>
        </w:rPr>
        <w:br/>
        <w:t>No Housing Development</w:t>
      </w:r>
      <w:r w:rsidRPr="00000129">
        <w:rPr>
          <w:rFonts w:ascii="Arial" w:hAnsi="Arial" w:cs="Arial"/>
          <w:kern w:val="0"/>
        </w:rPr>
        <w:br/>
        <w:t xml:space="preserve">Impossible to generalise - each proposed development should be considered on its own merits. </w:t>
      </w:r>
      <w:r w:rsidRPr="00000129">
        <w:rPr>
          <w:rFonts w:ascii="Arial" w:hAnsi="Arial" w:cs="Arial"/>
          <w:kern w:val="0"/>
        </w:rPr>
        <w:br/>
        <w:t>depends on location</w:t>
      </w:r>
      <w:r w:rsidRPr="00000129">
        <w:rPr>
          <w:rFonts w:ascii="Arial" w:hAnsi="Arial" w:cs="Arial"/>
          <w:kern w:val="0"/>
        </w:rPr>
        <w:br/>
        <w:t>Small development of large family homes</w:t>
      </w:r>
      <w:r w:rsidRPr="00000129">
        <w:rPr>
          <w:rFonts w:ascii="Arial" w:hAnsi="Arial" w:cs="Arial"/>
          <w:kern w:val="0"/>
        </w:rPr>
        <w:br/>
        <w:t xml:space="preserve">Whatever development is agreed, it is as important today as it was with other developments to enhance and maintain the lovely open green play areas which were part of Capel being known as the </w:t>
      </w:r>
      <w:smartTag w:uri="urn:schemas-microsoft-com:office:smarttags" w:element="place">
        <w:smartTag w:uri="urn:schemas-microsoft-com:office:smarttags" w:element="PlaceType">
          <w:r w:rsidRPr="00000129">
            <w:rPr>
              <w:rFonts w:ascii="Arial" w:hAnsi="Arial" w:cs="Arial"/>
              <w:kern w:val="0"/>
            </w:rPr>
            <w:t>Garden</w:t>
          </w:r>
        </w:smartTag>
        <w:r w:rsidRPr="00000129">
          <w:rPr>
            <w:rFonts w:ascii="Arial" w:hAnsi="Arial" w:cs="Arial"/>
            <w:kern w:val="0"/>
          </w:rPr>
          <w:t xml:space="preserve"> </w:t>
        </w:r>
        <w:smartTag w:uri="urn:schemas-microsoft-com:office:smarttags" w:element="PlaceType">
          <w:r w:rsidRPr="00000129">
            <w:rPr>
              <w:rFonts w:ascii="Arial" w:hAnsi="Arial" w:cs="Arial"/>
              <w:kern w:val="0"/>
            </w:rPr>
            <w:t>Village</w:t>
          </w:r>
        </w:smartTag>
      </w:smartTag>
      <w:r w:rsidRPr="00000129">
        <w:rPr>
          <w:rFonts w:ascii="Arial" w:hAnsi="Arial" w:cs="Arial"/>
          <w:kern w:val="0"/>
        </w:rPr>
        <w:t>.</w:t>
      </w:r>
      <w:r w:rsidRPr="00000129">
        <w:rPr>
          <w:rFonts w:ascii="Arial" w:hAnsi="Arial" w:cs="Arial"/>
          <w:kern w:val="0"/>
        </w:rPr>
        <w:br/>
        <w:t>Affordable flats for all</w:t>
      </w:r>
      <w:r w:rsidRPr="00000129">
        <w:rPr>
          <w:rFonts w:ascii="Arial" w:hAnsi="Arial" w:cs="Arial"/>
          <w:kern w:val="0"/>
        </w:rPr>
        <w:br/>
        <w:t>NONE</w:t>
      </w:r>
      <w:r w:rsidRPr="00000129">
        <w:rPr>
          <w:rFonts w:ascii="Arial" w:hAnsi="Arial" w:cs="Arial"/>
          <w:kern w:val="0"/>
        </w:rPr>
        <w:br/>
        <w:t>No more houses</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brown field and infill sites</w:t>
      </w:r>
      <w:r w:rsidRPr="00000129">
        <w:rPr>
          <w:rFonts w:ascii="Arial" w:hAnsi="Arial" w:cs="Arial"/>
          <w:kern w:val="0"/>
        </w:rPr>
        <w:br/>
        <w:t>No further houses</w:t>
      </w:r>
      <w:r w:rsidRPr="00000129">
        <w:rPr>
          <w:rFonts w:ascii="Arial" w:hAnsi="Arial" w:cs="Arial"/>
          <w:kern w:val="0"/>
        </w:rPr>
        <w:br/>
        <w:t>None</w:t>
      </w:r>
      <w:r w:rsidRPr="00000129">
        <w:rPr>
          <w:rFonts w:ascii="Arial" w:hAnsi="Arial" w:cs="Arial"/>
          <w:kern w:val="0"/>
        </w:rPr>
        <w:br/>
        <w:t>No flats</w:t>
      </w:r>
      <w:r w:rsidRPr="00000129">
        <w:rPr>
          <w:rFonts w:ascii="Arial" w:hAnsi="Arial" w:cs="Arial"/>
          <w:kern w:val="0"/>
        </w:rPr>
        <w:br/>
        <w:t>No flats</w:t>
      </w:r>
      <w:r w:rsidRPr="00000129">
        <w:rPr>
          <w:rFonts w:ascii="Arial" w:hAnsi="Arial" w:cs="Arial"/>
          <w:kern w:val="0"/>
        </w:rPr>
        <w:br/>
        <w:t>An extension to the Dove Close principle but for more able senior citizens</w:t>
      </w:r>
      <w:r w:rsidRPr="00000129">
        <w:rPr>
          <w:rFonts w:ascii="Arial" w:hAnsi="Arial" w:cs="Arial"/>
          <w:kern w:val="0"/>
        </w:rPr>
        <w:br/>
        <w:t>Detavhed bungalows</w:t>
      </w:r>
      <w:r w:rsidRPr="00000129">
        <w:rPr>
          <w:rFonts w:ascii="Arial" w:hAnsi="Arial" w:cs="Arial"/>
          <w:kern w:val="0"/>
        </w:rPr>
        <w:br/>
        <w:t>We just need the village to approve</w:t>
      </w:r>
      <w:r w:rsidRPr="00000129">
        <w:rPr>
          <w:rFonts w:ascii="Arial" w:hAnsi="Arial" w:cs="Arial"/>
          <w:kern w:val="0"/>
        </w:rPr>
        <w:br/>
        <w:t>We just need the village to approve</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Not on fields - more in central areas</w:t>
      </w:r>
      <w:r w:rsidRPr="00000129">
        <w:rPr>
          <w:rFonts w:ascii="Arial" w:hAnsi="Arial" w:cs="Arial"/>
          <w:kern w:val="0"/>
        </w:rPr>
        <w:br/>
        <w:t>None</w:t>
      </w:r>
      <w:r w:rsidRPr="00000129">
        <w:rPr>
          <w:rFonts w:ascii="Arial" w:hAnsi="Arial" w:cs="Arial"/>
          <w:kern w:val="0"/>
        </w:rPr>
        <w:br/>
        <w:t>no Council Housing</w:t>
      </w:r>
      <w:r w:rsidRPr="00000129">
        <w:rPr>
          <w:rFonts w:ascii="Arial" w:hAnsi="Arial" w:cs="Arial"/>
          <w:kern w:val="0"/>
        </w:rPr>
        <w:br/>
        <w:t>The development opposite St Marys church is perfect</w:t>
      </w:r>
      <w:r w:rsidRPr="00000129">
        <w:rPr>
          <w:rFonts w:ascii="Arial" w:hAnsi="Arial" w:cs="Arial"/>
          <w:kern w:val="0"/>
        </w:rPr>
        <w:br/>
        <w:t>2/3 bedroom bungalows near shops</w:t>
      </w:r>
      <w:r w:rsidRPr="00000129">
        <w:rPr>
          <w:rFonts w:ascii="Arial" w:hAnsi="Arial" w:cs="Arial"/>
          <w:kern w:val="0"/>
        </w:rPr>
        <w:br/>
        <w:t>Village size defines th community and the house prices which are just right and the reason people move here.Small increase in the number of dwellings for the amenities provided but not a large development</w:t>
      </w:r>
      <w:r w:rsidRPr="00000129">
        <w:rPr>
          <w:rFonts w:ascii="Arial" w:hAnsi="Arial" w:cs="Arial"/>
          <w:kern w:val="0"/>
        </w:rPr>
        <w:br/>
        <w:t>Central location</w:t>
      </w:r>
      <w:r w:rsidRPr="00000129">
        <w:rPr>
          <w:rFonts w:ascii="Arial" w:hAnsi="Arial" w:cs="Arial"/>
          <w:kern w:val="0"/>
        </w:rPr>
        <w:br/>
        <w:t>Possible devlopment area on Bentley side of A12</w:t>
      </w:r>
      <w:r w:rsidRPr="00000129">
        <w:rPr>
          <w:rFonts w:ascii="Arial" w:hAnsi="Arial" w:cs="Arial"/>
          <w:kern w:val="0"/>
        </w:rPr>
        <w:br/>
        <w:t>I feel that we should not encroach on green field land</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Developments as in answers to Q7</w:t>
      </w:r>
      <w:r w:rsidRPr="00000129">
        <w:rPr>
          <w:rFonts w:ascii="Arial" w:hAnsi="Arial" w:cs="Arial"/>
          <w:kern w:val="0"/>
        </w:rPr>
        <w:br/>
        <w:t>Enlarge Dove Court on adjoining land</w:t>
      </w:r>
      <w:r w:rsidRPr="00000129">
        <w:rPr>
          <w:rFonts w:ascii="Arial" w:hAnsi="Arial" w:cs="Arial"/>
          <w:kern w:val="0"/>
        </w:rPr>
        <w:br/>
        <w:t>Enlarge Dove Court on adjoining land</w:t>
      </w:r>
      <w:r w:rsidRPr="00000129">
        <w:rPr>
          <w:rFonts w:ascii="Arial" w:hAnsi="Arial" w:cs="Arial"/>
          <w:kern w:val="0"/>
        </w:rPr>
        <w:br/>
        <w:t>none - capel will just become a sprawl</w:t>
      </w:r>
      <w:r w:rsidRPr="00000129">
        <w:rPr>
          <w:rFonts w:ascii="Arial" w:hAnsi="Arial" w:cs="Arial"/>
          <w:kern w:val="0"/>
        </w:rPr>
        <w:br/>
        <w:t>None needed</w:t>
      </w:r>
      <w:r w:rsidRPr="00000129">
        <w:rPr>
          <w:rFonts w:ascii="Arial" w:hAnsi="Arial" w:cs="Arial"/>
          <w:kern w:val="0"/>
        </w:rPr>
        <w:br/>
        <w:t>None needed</w:t>
      </w:r>
      <w:r w:rsidRPr="00000129">
        <w:rPr>
          <w:rFonts w:ascii="Arial" w:hAnsi="Arial" w:cs="Arial"/>
          <w:kern w:val="0"/>
        </w:rPr>
        <w:br/>
        <w:t>Not required</w:t>
      </w:r>
      <w:r w:rsidRPr="00000129">
        <w:rPr>
          <w:rFonts w:ascii="Arial" w:hAnsi="Arial" w:cs="Arial"/>
          <w:kern w:val="0"/>
        </w:rPr>
        <w:br/>
        <w:t>No more housing</w:t>
      </w:r>
      <w:r w:rsidRPr="00000129">
        <w:rPr>
          <w:rFonts w:ascii="Arial" w:hAnsi="Arial" w:cs="Arial"/>
          <w:kern w:val="0"/>
        </w:rPr>
        <w:br/>
        <w:t>No more housing</w:t>
      </w:r>
      <w:r w:rsidRPr="00000129">
        <w:rPr>
          <w:rFonts w:ascii="Arial" w:hAnsi="Arial" w:cs="Arial"/>
          <w:kern w:val="0"/>
        </w:rPr>
        <w:br/>
        <w:t>There may need to be a 'limited' release of out of parish plan boundary land to meet target</w:t>
      </w:r>
      <w:r w:rsidRPr="00000129">
        <w:rPr>
          <w:rFonts w:ascii="Arial" w:hAnsi="Arial" w:cs="Arial"/>
          <w:kern w:val="0"/>
        </w:rPr>
        <w:br/>
        <w:t>no more</w:t>
      </w:r>
      <w:r w:rsidRPr="00000129">
        <w:rPr>
          <w:rFonts w:ascii="Arial" w:hAnsi="Arial" w:cs="Arial"/>
          <w:kern w:val="0"/>
        </w:rPr>
        <w:br/>
        <w:t>no more</w:t>
      </w:r>
      <w:r w:rsidRPr="00000129">
        <w:rPr>
          <w:rFonts w:ascii="Arial" w:hAnsi="Arial" w:cs="Arial"/>
          <w:kern w:val="0"/>
        </w:rPr>
        <w:br/>
        <w:t>detached two bedroomed bungalows for older people</w:t>
      </w:r>
      <w:r w:rsidRPr="00000129">
        <w:rPr>
          <w:rFonts w:ascii="Arial" w:hAnsi="Arial" w:cs="Arial"/>
          <w:kern w:val="0"/>
        </w:rPr>
        <w:br/>
        <w:t>2 bedroom detached bungalows for older people</w:t>
      </w:r>
      <w:r w:rsidRPr="00000129">
        <w:rPr>
          <w:rFonts w:ascii="Arial" w:hAnsi="Arial" w:cs="Arial"/>
          <w:kern w:val="0"/>
        </w:rPr>
        <w:br/>
        <w:t>n/a</w:t>
      </w:r>
      <w:r w:rsidRPr="00000129">
        <w:rPr>
          <w:rFonts w:ascii="Arial" w:hAnsi="Arial" w:cs="Arial"/>
          <w:kern w:val="0"/>
        </w:rPr>
        <w:br/>
        <w:t>Existing buildings adequate</w:t>
      </w:r>
      <w:r w:rsidRPr="00000129">
        <w:rPr>
          <w:rFonts w:ascii="Arial" w:hAnsi="Arial" w:cs="Arial"/>
          <w:kern w:val="0"/>
        </w:rPr>
        <w:br/>
        <w:t>Existing buildings adequate</w:t>
      </w:r>
      <w:r w:rsidRPr="00000129">
        <w:rPr>
          <w:rFonts w:ascii="Arial" w:hAnsi="Arial" w:cs="Arial"/>
          <w:kern w:val="0"/>
        </w:rPr>
        <w:br/>
        <w:t>No development needed</w:t>
      </w:r>
      <w:r w:rsidRPr="00000129">
        <w:rPr>
          <w:rFonts w:ascii="Arial" w:hAnsi="Arial" w:cs="Arial"/>
          <w:kern w:val="0"/>
        </w:rPr>
        <w:br/>
        <w:t>No development</w:t>
      </w:r>
      <w:r w:rsidRPr="00000129">
        <w:rPr>
          <w:rFonts w:ascii="Arial" w:hAnsi="Arial" w:cs="Arial"/>
          <w:kern w:val="0"/>
        </w:rPr>
        <w:br/>
        <w:t>Infil on estate feeder roads locations and not only on the main street</w:t>
      </w:r>
      <w:r w:rsidRPr="00000129">
        <w:rPr>
          <w:rFonts w:ascii="Arial" w:hAnsi="Arial" w:cs="Arial"/>
          <w:kern w:val="0"/>
        </w:rPr>
        <w:br/>
        <w:t>Bungalows</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None</w:t>
      </w:r>
      <w:r w:rsidRPr="00000129">
        <w:rPr>
          <w:rFonts w:ascii="Arial" w:hAnsi="Arial" w:cs="Arial"/>
          <w:kern w:val="0"/>
        </w:rPr>
        <w:br/>
        <w:t>Conversion of buildings to be done before new builds</w:t>
      </w:r>
      <w:r w:rsidRPr="00000129">
        <w:rPr>
          <w:rFonts w:ascii="Arial" w:hAnsi="Arial" w:cs="Arial"/>
          <w:kern w:val="0"/>
        </w:rPr>
        <w:br/>
        <w:t>Totally disagree. Green field.</w:t>
      </w:r>
      <w:r w:rsidRPr="00000129">
        <w:rPr>
          <w:rFonts w:ascii="Arial" w:hAnsi="Arial" w:cs="Arial"/>
          <w:kern w:val="0"/>
        </w:rPr>
        <w:br/>
        <w:t>no more buildings needed</w:t>
      </w:r>
      <w:r w:rsidRPr="00000129">
        <w:rPr>
          <w:rFonts w:ascii="Arial" w:hAnsi="Arial" w:cs="Arial"/>
          <w:kern w:val="0"/>
        </w:rPr>
        <w:br/>
        <w:t>Affordable housing</w:t>
      </w:r>
      <w:r w:rsidRPr="00000129">
        <w:rPr>
          <w:rFonts w:ascii="Arial" w:hAnsi="Arial" w:cs="Arial"/>
          <w:kern w:val="0"/>
        </w:rPr>
        <w:br/>
        <w:t>Capel large enough</w:t>
      </w:r>
      <w:r w:rsidRPr="00000129">
        <w:rPr>
          <w:rFonts w:ascii="Arial" w:hAnsi="Arial" w:cs="Arial"/>
          <w:kern w:val="0"/>
        </w:rPr>
        <w:br/>
        <w:t>No new housing developments are needed</w:t>
      </w:r>
      <w:r w:rsidRPr="00000129">
        <w:rPr>
          <w:rFonts w:ascii="Arial" w:hAnsi="Arial" w:cs="Arial"/>
          <w:kern w:val="0"/>
        </w:rPr>
        <w:br/>
        <w:t>A large development who (sic) spoil this village and increase crime.</w:t>
      </w:r>
      <w:r w:rsidRPr="00000129">
        <w:rPr>
          <w:rFonts w:ascii="Arial" w:hAnsi="Arial" w:cs="Arial"/>
          <w:kern w:val="0"/>
        </w:rPr>
        <w:br/>
        <w:t>A large development would create population issues - increased crime; overdemand for dentist, overdemand for doctors, overdemand for education.</w:t>
      </w:r>
      <w:r w:rsidRPr="00000129">
        <w:rPr>
          <w:rFonts w:ascii="Arial" w:hAnsi="Arial" w:cs="Arial"/>
          <w:kern w:val="0"/>
        </w:rPr>
        <w:br/>
        <w:t>Smaller houses need to be built for older people this will let up larger ones</w:t>
      </w:r>
      <w:r w:rsidRPr="00000129">
        <w:rPr>
          <w:rFonts w:ascii="Arial" w:hAnsi="Arial" w:cs="Arial"/>
          <w:kern w:val="0"/>
        </w:rPr>
        <w:br/>
        <w:t>No further development please</w:t>
      </w:r>
      <w:r w:rsidRPr="00000129">
        <w:rPr>
          <w:rFonts w:ascii="Arial" w:hAnsi="Arial" w:cs="Arial"/>
          <w:kern w:val="0"/>
        </w:rPr>
        <w:br/>
        <w:t>No further development please</w:t>
      </w:r>
    </w:p>
    <w:p w:rsidR="00AA2C64" w:rsidRDefault="00AA2C64"/>
    <w:p w:rsidR="00AA2C64" w:rsidRPr="006F7383" w:rsidRDefault="00AA2C64" w:rsidP="006F7383">
      <w:pPr>
        <w:widowControl/>
        <w:pBdr>
          <w:top w:val="single" w:sz="4" w:space="2" w:color="CCCCCC"/>
          <w:left w:val="single" w:sz="4" w:space="2" w:color="CCCCCC"/>
          <w:bottom w:val="single" w:sz="4" w:space="2" w:color="CCCCCC"/>
          <w:right w:val="single" w:sz="4" w:space="2" w:color="CCCCCC"/>
        </w:pBdr>
        <w:shd w:val="clear" w:color="auto" w:fill="EEEEEE"/>
        <w:overflowPunct/>
        <w:autoSpaceDE/>
        <w:autoSpaceDN/>
        <w:adjustRightInd/>
        <w:outlineLvl w:val="2"/>
        <w:rPr>
          <w:rFonts w:ascii="Arial" w:hAnsi="Arial" w:cs="Arial"/>
          <w:kern w:val="0"/>
        </w:rPr>
      </w:pPr>
      <w:r w:rsidRPr="006F7383">
        <w:rPr>
          <w:rFonts w:ascii="Arial" w:hAnsi="Arial" w:cs="Arial"/>
          <w:kern w:val="0"/>
        </w:rPr>
        <w:t>Q9) Should more of the following employment opportunities be encouraged in and around Capel St. Mary for local people?</w:t>
      </w:r>
    </w:p>
    <w:p w:rsidR="00AA2C64" w:rsidRDefault="00AA2C64" w:rsidP="004538C9">
      <w:pPr>
        <w:spacing w:after="240"/>
        <w:rPr>
          <w:rFonts w:ascii="Arial" w:hAnsi="Arial" w:cs="Arial"/>
        </w:rPr>
      </w:pPr>
      <w:r>
        <w:rPr>
          <w:rFonts w:ascii="Arial" w:hAnsi="Arial" w:cs="Arial"/>
        </w:rPr>
        <w:t>Answered by 835 People</w:t>
      </w:r>
    </w:p>
    <w:p w:rsidR="00AA2C64" w:rsidRDefault="00AA2C64" w:rsidP="004538C9">
      <w:pPr>
        <w:rPr>
          <w:rFonts w:ascii="Arial" w:hAnsi="Arial" w:cs="Arial"/>
        </w:rPr>
      </w:pPr>
      <w:r>
        <w:rPr>
          <w:rFonts w:ascii="Arial" w:hAnsi="Arial" w:cs="Arial"/>
        </w:rPr>
        <w:t>Retail - 312 - 37.37%</w:t>
      </w:r>
    </w:p>
    <w:p w:rsidR="00AA2C64" w:rsidRDefault="00AA2C64" w:rsidP="004538C9">
      <w:pPr>
        <w:rPr>
          <w:rFonts w:ascii="Arial" w:hAnsi="Arial" w:cs="Arial"/>
        </w:rPr>
      </w:pPr>
      <w:r>
        <w:rPr>
          <w:rFonts w:ascii="Arial" w:hAnsi="Arial" w:cs="Arial"/>
        </w:rPr>
        <w:t>Catering and Tourism Services - 169 - 20.24%</w:t>
      </w:r>
    </w:p>
    <w:p w:rsidR="00AA2C64" w:rsidRDefault="00AA2C64" w:rsidP="004538C9">
      <w:pPr>
        <w:rPr>
          <w:rFonts w:ascii="Arial" w:hAnsi="Arial" w:cs="Arial"/>
        </w:rPr>
      </w:pPr>
      <w:r>
        <w:rPr>
          <w:rFonts w:ascii="Arial" w:hAnsi="Arial" w:cs="Arial"/>
        </w:rPr>
        <w:t>Construction - 52 - 6.23%</w:t>
      </w:r>
    </w:p>
    <w:p w:rsidR="00AA2C64" w:rsidRDefault="00AA2C64" w:rsidP="004538C9">
      <w:pPr>
        <w:rPr>
          <w:rFonts w:ascii="Arial" w:hAnsi="Arial" w:cs="Arial"/>
        </w:rPr>
      </w:pPr>
      <w:r>
        <w:rPr>
          <w:rFonts w:ascii="Arial" w:hAnsi="Arial" w:cs="Arial"/>
        </w:rPr>
        <w:t>Small scale industrial development - 127 - 15.21%</w:t>
      </w:r>
    </w:p>
    <w:p w:rsidR="00AA2C64" w:rsidRDefault="00AA2C64" w:rsidP="004538C9">
      <w:pPr>
        <w:rPr>
          <w:rFonts w:ascii="Arial" w:hAnsi="Arial" w:cs="Arial"/>
        </w:rPr>
      </w:pPr>
      <w:r>
        <w:rPr>
          <w:rFonts w:ascii="Arial" w:hAnsi="Arial" w:cs="Arial"/>
        </w:rPr>
        <w:t>Small business development - 486 - 58.2%</w:t>
      </w:r>
    </w:p>
    <w:p w:rsidR="00AA2C64" w:rsidRDefault="00AA2C64" w:rsidP="004538C9">
      <w:pPr>
        <w:rPr>
          <w:rFonts w:ascii="Arial" w:hAnsi="Arial" w:cs="Arial"/>
        </w:rPr>
      </w:pPr>
      <w:r>
        <w:rPr>
          <w:rFonts w:ascii="Arial" w:hAnsi="Arial" w:cs="Arial"/>
        </w:rPr>
        <w:t>Agriculture/horticulture - 336 - 40.24%</w:t>
      </w:r>
    </w:p>
    <w:p w:rsidR="00AA2C64" w:rsidRDefault="00AA2C64"/>
    <w:sectPr w:rsidR="00AA2C64" w:rsidSect="00677B63">
      <w:headerReference w:type="default" r:id="rId6"/>
      <w:footerReference w:type="default" r:id="rId7"/>
      <w:pgSz w:w="11899" w:h="16837"/>
      <w:pgMar w:top="1440" w:right="1797" w:bottom="1440" w:left="1797" w:header="720" w:footer="864" w:gutter="0"/>
      <w:pgNumType w:start="1"/>
      <w:cols w:space="720"/>
      <w:noEndnote/>
      <w:rtlGutter/>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2C64" w:rsidRDefault="00AA2C64" w:rsidP="00677B63">
      <w:r>
        <w:separator/>
      </w:r>
    </w:p>
  </w:endnote>
  <w:endnote w:type="continuationSeparator" w:id="0">
    <w:p w:rsidR="00AA2C64" w:rsidRDefault="00AA2C64" w:rsidP="00677B6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4" w:rsidRDefault="00AA2C64">
    <w:pPr>
      <w:tabs>
        <w:tab w:val="center" w:pos="4320"/>
        <w:tab w:val="right" w:pos="8640"/>
      </w:tabs>
      <w:rPr>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2C64" w:rsidRDefault="00AA2C64" w:rsidP="00677B63">
      <w:r>
        <w:separator/>
      </w:r>
    </w:p>
  </w:footnote>
  <w:footnote w:type="continuationSeparator" w:id="0">
    <w:p w:rsidR="00AA2C64" w:rsidRDefault="00AA2C64" w:rsidP="00677B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2C64" w:rsidRDefault="00AA2C64">
    <w:pPr>
      <w:tabs>
        <w:tab w:val="center" w:pos="4320"/>
        <w:tab w:val="right" w:pos="8640"/>
      </w:tabs>
      <w:rPr>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pos w:val="sectEnd"/>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docVars>
    <w:docVar w:name="ColorPos" w:val="-1"/>
    <w:docVar w:name="ColorSet" w:val="-1"/>
    <w:docVar w:name="StylePos" w:val="-1"/>
    <w:docVar w:name="StyleSet" w:val="-1"/>
  </w:docVars>
  <w:rsids>
    <w:rsidRoot w:val="00677B63"/>
    <w:rsid w:val="00000129"/>
    <w:rsid w:val="00070B8B"/>
    <w:rsid w:val="0007151E"/>
    <w:rsid w:val="00083847"/>
    <w:rsid w:val="00126A8F"/>
    <w:rsid w:val="00257A72"/>
    <w:rsid w:val="004538C9"/>
    <w:rsid w:val="005A4A47"/>
    <w:rsid w:val="00672110"/>
    <w:rsid w:val="00677B63"/>
    <w:rsid w:val="00687F24"/>
    <w:rsid w:val="006967F4"/>
    <w:rsid w:val="006A4AA6"/>
    <w:rsid w:val="006F7383"/>
    <w:rsid w:val="00780088"/>
    <w:rsid w:val="007C3F6E"/>
    <w:rsid w:val="008B5F12"/>
    <w:rsid w:val="00916EC4"/>
    <w:rsid w:val="00A31DF9"/>
    <w:rsid w:val="00AA2C64"/>
    <w:rsid w:val="00B07A2C"/>
    <w:rsid w:val="00B700D9"/>
    <w:rsid w:val="00C26A0A"/>
    <w:rsid w:val="00FB7893"/>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70B8B"/>
    <w:pPr>
      <w:widowControl w:val="0"/>
      <w:overflowPunct w:val="0"/>
      <w:autoSpaceDE w:val="0"/>
      <w:autoSpaceDN w:val="0"/>
      <w:adjustRightInd w:val="0"/>
    </w:pPr>
    <w:rPr>
      <w:rFonts w:ascii="Times New Roman" w:hAnsi="Times New Roman"/>
      <w:kern w:val="28"/>
      <w:sz w:val="20"/>
      <w:szCs w:val="20"/>
    </w:rPr>
  </w:style>
  <w:style w:type="paragraph" w:styleId="Heading3">
    <w:name w:val="heading 3"/>
    <w:basedOn w:val="Normal"/>
    <w:link w:val="Heading3Char"/>
    <w:uiPriority w:val="99"/>
    <w:qFormat/>
    <w:rsid w:val="00000129"/>
    <w:pPr>
      <w:widowControl/>
      <w:overflowPunct/>
      <w:autoSpaceDE/>
      <w:autoSpaceDN/>
      <w:adjustRightInd/>
      <w:spacing w:before="100" w:beforeAutospacing="1" w:after="100" w:afterAutospacing="1"/>
      <w:outlineLvl w:val="2"/>
    </w:pPr>
    <w:rPr>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000129"/>
    <w:rPr>
      <w:rFonts w:ascii="Times New Roman" w:hAnsi="Times New Roman" w:cs="Times New Roman"/>
      <w:b/>
      <w:bCs/>
      <w:sz w:val="27"/>
      <w:szCs w:val="27"/>
    </w:rPr>
  </w:style>
  <w:style w:type="character" w:styleId="Hyperlink">
    <w:name w:val="Hyperlink"/>
    <w:basedOn w:val="DefaultParagraphFont"/>
    <w:uiPriority w:val="99"/>
    <w:semiHidden/>
    <w:rsid w:val="00000129"/>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divs>
    <w:div w:id="1768110413">
      <w:marLeft w:val="0"/>
      <w:marRight w:val="0"/>
      <w:marTop w:val="0"/>
      <w:marBottom w:val="0"/>
      <w:divBdr>
        <w:top w:val="none" w:sz="0" w:space="0" w:color="auto"/>
        <w:left w:val="none" w:sz="0" w:space="0" w:color="auto"/>
        <w:bottom w:val="none" w:sz="0" w:space="0" w:color="auto"/>
        <w:right w:val="none" w:sz="0" w:space="0" w:color="auto"/>
      </w:divBdr>
      <w:divsChild>
        <w:div w:id="1768110449">
          <w:marLeft w:val="0"/>
          <w:marRight w:val="0"/>
          <w:marTop w:val="0"/>
          <w:marBottom w:val="0"/>
          <w:divBdr>
            <w:top w:val="none" w:sz="0" w:space="0" w:color="auto"/>
            <w:left w:val="none" w:sz="0" w:space="0" w:color="auto"/>
            <w:bottom w:val="none" w:sz="0" w:space="0" w:color="auto"/>
            <w:right w:val="none" w:sz="0" w:space="0" w:color="auto"/>
          </w:divBdr>
          <w:divsChild>
            <w:div w:id="1768110408">
              <w:marLeft w:val="0"/>
              <w:marRight w:val="0"/>
              <w:marTop w:val="0"/>
              <w:marBottom w:val="0"/>
              <w:divBdr>
                <w:top w:val="none" w:sz="0" w:space="0" w:color="auto"/>
                <w:left w:val="none" w:sz="0" w:space="0" w:color="auto"/>
                <w:bottom w:val="none" w:sz="0" w:space="0" w:color="auto"/>
                <w:right w:val="none" w:sz="0" w:space="0" w:color="auto"/>
              </w:divBdr>
              <w:divsChild>
                <w:div w:id="1768110415">
                  <w:marLeft w:val="0"/>
                  <w:marRight w:val="0"/>
                  <w:marTop w:val="0"/>
                  <w:marBottom w:val="0"/>
                  <w:divBdr>
                    <w:top w:val="none" w:sz="0" w:space="0" w:color="auto"/>
                    <w:left w:val="none" w:sz="0" w:space="0" w:color="auto"/>
                    <w:bottom w:val="none" w:sz="0" w:space="0" w:color="auto"/>
                    <w:right w:val="none" w:sz="0" w:space="0" w:color="auto"/>
                  </w:divBdr>
                  <w:divsChild>
                    <w:div w:id="1768110459">
                      <w:marLeft w:val="0"/>
                      <w:marRight w:val="0"/>
                      <w:marTop w:val="0"/>
                      <w:marBottom w:val="0"/>
                      <w:divBdr>
                        <w:top w:val="none" w:sz="0" w:space="0" w:color="auto"/>
                        <w:left w:val="none" w:sz="0" w:space="0" w:color="auto"/>
                        <w:bottom w:val="none" w:sz="0" w:space="0" w:color="auto"/>
                        <w:right w:val="none" w:sz="0" w:space="0" w:color="auto"/>
                      </w:divBdr>
                      <w:divsChild>
                        <w:div w:id="1768110424">
                          <w:marLeft w:val="0"/>
                          <w:marRight w:val="0"/>
                          <w:marTop w:val="0"/>
                          <w:marBottom w:val="120"/>
                          <w:divBdr>
                            <w:top w:val="none" w:sz="0" w:space="0" w:color="auto"/>
                            <w:left w:val="none" w:sz="0" w:space="0" w:color="auto"/>
                            <w:bottom w:val="none" w:sz="0" w:space="0" w:color="auto"/>
                            <w:right w:val="none" w:sz="0" w:space="0" w:color="auto"/>
                          </w:divBdr>
                        </w:div>
                        <w:div w:id="1768110475">
                          <w:marLeft w:val="0"/>
                          <w:marRight w:val="0"/>
                          <w:marTop w:val="0"/>
                          <w:marBottom w:val="120"/>
                          <w:divBdr>
                            <w:top w:val="none" w:sz="0" w:space="0" w:color="auto"/>
                            <w:left w:val="none" w:sz="0" w:space="0" w:color="auto"/>
                            <w:bottom w:val="none" w:sz="0" w:space="0" w:color="auto"/>
                            <w:right w:val="none" w:sz="0" w:space="0" w:color="auto"/>
                          </w:divBdr>
                        </w:div>
                        <w:div w:id="1768110484">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8110422">
      <w:marLeft w:val="0"/>
      <w:marRight w:val="0"/>
      <w:marTop w:val="0"/>
      <w:marBottom w:val="0"/>
      <w:divBdr>
        <w:top w:val="none" w:sz="0" w:space="0" w:color="auto"/>
        <w:left w:val="none" w:sz="0" w:space="0" w:color="auto"/>
        <w:bottom w:val="none" w:sz="0" w:space="0" w:color="auto"/>
        <w:right w:val="none" w:sz="0" w:space="0" w:color="auto"/>
      </w:divBdr>
      <w:divsChild>
        <w:div w:id="1768110450">
          <w:marLeft w:val="0"/>
          <w:marRight w:val="0"/>
          <w:marTop w:val="0"/>
          <w:marBottom w:val="0"/>
          <w:divBdr>
            <w:top w:val="none" w:sz="0" w:space="0" w:color="auto"/>
            <w:left w:val="none" w:sz="0" w:space="0" w:color="auto"/>
            <w:bottom w:val="none" w:sz="0" w:space="0" w:color="auto"/>
            <w:right w:val="none" w:sz="0" w:space="0" w:color="auto"/>
          </w:divBdr>
          <w:divsChild>
            <w:div w:id="1768110465">
              <w:marLeft w:val="0"/>
              <w:marRight w:val="0"/>
              <w:marTop w:val="0"/>
              <w:marBottom w:val="0"/>
              <w:divBdr>
                <w:top w:val="none" w:sz="0" w:space="0" w:color="auto"/>
                <w:left w:val="none" w:sz="0" w:space="0" w:color="auto"/>
                <w:bottom w:val="none" w:sz="0" w:space="0" w:color="auto"/>
                <w:right w:val="none" w:sz="0" w:space="0" w:color="auto"/>
              </w:divBdr>
              <w:divsChild>
                <w:div w:id="1768110399">
                  <w:marLeft w:val="0"/>
                  <w:marRight w:val="0"/>
                  <w:marTop w:val="0"/>
                  <w:marBottom w:val="0"/>
                  <w:divBdr>
                    <w:top w:val="none" w:sz="0" w:space="0" w:color="auto"/>
                    <w:left w:val="none" w:sz="0" w:space="0" w:color="auto"/>
                    <w:bottom w:val="none" w:sz="0" w:space="0" w:color="auto"/>
                    <w:right w:val="none" w:sz="0" w:space="0" w:color="auto"/>
                  </w:divBdr>
                  <w:divsChild>
                    <w:div w:id="1768110444">
                      <w:marLeft w:val="0"/>
                      <w:marRight w:val="0"/>
                      <w:marTop w:val="0"/>
                      <w:marBottom w:val="0"/>
                      <w:divBdr>
                        <w:top w:val="none" w:sz="0" w:space="0" w:color="auto"/>
                        <w:left w:val="none" w:sz="0" w:space="0" w:color="auto"/>
                        <w:bottom w:val="none" w:sz="0" w:space="0" w:color="auto"/>
                        <w:right w:val="none" w:sz="0" w:space="0" w:color="auto"/>
                      </w:divBdr>
                      <w:divsChild>
                        <w:div w:id="1768110398">
                          <w:marLeft w:val="0"/>
                          <w:marRight w:val="0"/>
                          <w:marTop w:val="0"/>
                          <w:marBottom w:val="120"/>
                          <w:divBdr>
                            <w:top w:val="none" w:sz="0" w:space="0" w:color="auto"/>
                            <w:left w:val="none" w:sz="0" w:space="0" w:color="auto"/>
                            <w:bottom w:val="none" w:sz="0" w:space="0" w:color="auto"/>
                            <w:right w:val="none" w:sz="0" w:space="0" w:color="auto"/>
                          </w:divBdr>
                        </w:div>
                        <w:div w:id="1768110419">
                          <w:marLeft w:val="0"/>
                          <w:marRight w:val="0"/>
                          <w:marTop w:val="0"/>
                          <w:marBottom w:val="120"/>
                          <w:divBdr>
                            <w:top w:val="none" w:sz="0" w:space="0" w:color="auto"/>
                            <w:left w:val="none" w:sz="0" w:space="0" w:color="auto"/>
                            <w:bottom w:val="none" w:sz="0" w:space="0" w:color="auto"/>
                            <w:right w:val="none" w:sz="0" w:space="0" w:color="auto"/>
                          </w:divBdr>
                        </w:div>
                        <w:div w:id="1768110440">
                          <w:marLeft w:val="0"/>
                          <w:marRight w:val="0"/>
                          <w:marTop w:val="0"/>
                          <w:marBottom w:val="120"/>
                          <w:divBdr>
                            <w:top w:val="none" w:sz="0" w:space="0" w:color="auto"/>
                            <w:left w:val="none" w:sz="0" w:space="0" w:color="auto"/>
                            <w:bottom w:val="none" w:sz="0" w:space="0" w:color="auto"/>
                            <w:right w:val="none" w:sz="0" w:space="0" w:color="auto"/>
                          </w:divBdr>
                        </w:div>
                        <w:div w:id="1768110468">
                          <w:marLeft w:val="0"/>
                          <w:marRight w:val="0"/>
                          <w:marTop w:val="0"/>
                          <w:marBottom w:val="120"/>
                          <w:divBdr>
                            <w:top w:val="none" w:sz="0" w:space="0" w:color="auto"/>
                            <w:left w:val="none" w:sz="0" w:space="0" w:color="auto"/>
                            <w:bottom w:val="none" w:sz="0" w:space="0" w:color="auto"/>
                            <w:right w:val="none" w:sz="0" w:space="0" w:color="auto"/>
                          </w:divBdr>
                        </w:div>
                        <w:div w:id="1768110469">
                          <w:marLeft w:val="0"/>
                          <w:marRight w:val="0"/>
                          <w:marTop w:val="0"/>
                          <w:marBottom w:val="120"/>
                          <w:divBdr>
                            <w:top w:val="none" w:sz="0" w:space="0" w:color="auto"/>
                            <w:left w:val="none" w:sz="0" w:space="0" w:color="auto"/>
                            <w:bottom w:val="none" w:sz="0" w:space="0" w:color="auto"/>
                            <w:right w:val="none" w:sz="0" w:space="0" w:color="auto"/>
                          </w:divBdr>
                        </w:div>
                        <w:div w:id="1768110476">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8110455">
      <w:marLeft w:val="0"/>
      <w:marRight w:val="0"/>
      <w:marTop w:val="0"/>
      <w:marBottom w:val="0"/>
      <w:divBdr>
        <w:top w:val="none" w:sz="0" w:space="0" w:color="auto"/>
        <w:left w:val="none" w:sz="0" w:space="0" w:color="auto"/>
        <w:bottom w:val="none" w:sz="0" w:space="0" w:color="auto"/>
        <w:right w:val="none" w:sz="0" w:space="0" w:color="auto"/>
      </w:divBdr>
      <w:divsChild>
        <w:div w:id="1768110443">
          <w:marLeft w:val="0"/>
          <w:marRight w:val="0"/>
          <w:marTop w:val="0"/>
          <w:marBottom w:val="0"/>
          <w:divBdr>
            <w:top w:val="none" w:sz="0" w:space="0" w:color="auto"/>
            <w:left w:val="none" w:sz="0" w:space="0" w:color="auto"/>
            <w:bottom w:val="none" w:sz="0" w:space="0" w:color="auto"/>
            <w:right w:val="none" w:sz="0" w:space="0" w:color="auto"/>
          </w:divBdr>
          <w:divsChild>
            <w:div w:id="1768110470">
              <w:marLeft w:val="0"/>
              <w:marRight w:val="0"/>
              <w:marTop w:val="0"/>
              <w:marBottom w:val="0"/>
              <w:divBdr>
                <w:top w:val="none" w:sz="0" w:space="0" w:color="auto"/>
                <w:left w:val="none" w:sz="0" w:space="0" w:color="auto"/>
                <w:bottom w:val="none" w:sz="0" w:space="0" w:color="auto"/>
                <w:right w:val="none" w:sz="0" w:space="0" w:color="auto"/>
              </w:divBdr>
              <w:divsChild>
                <w:div w:id="1768110428">
                  <w:marLeft w:val="0"/>
                  <w:marRight w:val="0"/>
                  <w:marTop w:val="0"/>
                  <w:marBottom w:val="0"/>
                  <w:divBdr>
                    <w:top w:val="none" w:sz="0" w:space="0" w:color="auto"/>
                    <w:left w:val="none" w:sz="0" w:space="0" w:color="auto"/>
                    <w:bottom w:val="none" w:sz="0" w:space="0" w:color="auto"/>
                    <w:right w:val="none" w:sz="0" w:space="0" w:color="auto"/>
                  </w:divBdr>
                  <w:divsChild>
                    <w:div w:id="1768110471">
                      <w:marLeft w:val="0"/>
                      <w:marRight w:val="0"/>
                      <w:marTop w:val="0"/>
                      <w:marBottom w:val="0"/>
                      <w:divBdr>
                        <w:top w:val="none" w:sz="0" w:space="0" w:color="auto"/>
                        <w:left w:val="none" w:sz="0" w:space="0" w:color="auto"/>
                        <w:bottom w:val="none" w:sz="0" w:space="0" w:color="auto"/>
                        <w:right w:val="none" w:sz="0" w:space="0" w:color="auto"/>
                      </w:divBdr>
                      <w:divsChild>
                        <w:div w:id="1768110403">
                          <w:marLeft w:val="0"/>
                          <w:marRight w:val="0"/>
                          <w:marTop w:val="0"/>
                          <w:marBottom w:val="120"/>
                          <w:divBdr>
                            <w:top w:val="none" w:sz="0" w:space="0" w:color="auto"/>
                            <w:left w:val="none" w:sz="0" w:space="0" w:color="auto"/>
                            <w:bottom w:val="none" w:sz="0" w:space="0" w:color="auto"/>
                            <w:right w:val="none" w:sz="0" w:space="0" w:color="auto"/>
                          </w:divBdr>
                        </w:div>
                        <w:div w:id="1768110407">
                          <w:marLeft w:val="0"/>
                          <w:marRight w:val="0"/>
                          <w:marTop w:val="0"/>
                          <w:marBottom w:val="120"/>
                          <w:divBdr>
                            <w:top w:val="none" w:sz="0" w:space="0" w:color="auto"/>
                            <w:left w:val="none" w:sz="0" w:space="0" w:color="auto"/>
                            <w:bottom w:val="none" w:sz="0" w:space="0" w:color="auto"/>
                            <w:right w:val="none" w:sz="0" w:space="0" w:color="auto"/>
                          </w:divBdr>
                        </w:div>
                        <w:div w:id="1768110416">
                          <w:marLeft w:val="0"/>
                          <w:marRight w:val="0"/>
                          <w:marTop w:val="0"/>
                          <w:marBottom w:val="120"/>
                          <w:divBdr>
                            <w:top w:val="none" w:sz="0" w:space="0" w:color="auto"/>
                            <w:left w:val="none" w:sz="0" w:space="0" w:color="auto"/>
                            <w:bottom w:val="none" w:sz="0" w:space="0" w:color="auto"/>
                            <w:right w:val="none" w:sz="0" w:space="0" w:color="auto"/>
                          </w:divBdr>
                        </w:div>
                        <w:div w:id="1768110417">
                          <w:marLeft w:val="0"/>
                          <w:marRight w:val="0"/>
                          <w:marTop w:val="0"/>
                          <w:marBottom w:val="120"/>
                          <w:divBdr>
                            <w:top w:val="none" w:sz="0" w:space="0" w:color="auto"/>
                            <w:left w:val="none" w:sz="0" w:space="0" w:color="auto"/>
                            <w:bottom w:val="none" w:sz="0" w:space="0" w:color="auto"/>
                            <w:right w:val="none" w:sz="0" w:space="0" w:color="auto"/>
                          </w:divBdr>
                        </w:div>
                        <w:div w:id="1768110420">
                          <w:marLeft w:val="0"/>
                          <w:marRight w:val="0"/>
                          <w:marTop w:val="0"/>
                          <w:marBottom w:val="120"/>
                          <w:divBdr>
                            <w:top w:val="none" w:sz="0" w:space="0" w:color="auto"/>
                            <w:left w:val="none" w:sz="0" w:space="0" w:color="auto"/>
                            <w:bottom w:val="none" w:sz="0" w:space="0" w:color="auto"/>
                            <w:right w:val="none" w:sz="0" w:space="0" w:color="auto"/>
                          </w:divBdr>
                        </w:div>
                        <w:div w:id="176811042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8110461">
      <w:marLeft w:val="0"/>
      <w:marRight w:val="0"/>
      <w:marTop w:val="0"/>
      <w:marBottom w:val="0"/>
      <w:divBdr>
        <w:top w:val="none" w:sz="0" w:space="0" w:color="auto"/>
        <w:left w:val="none" w:sz="0" w:space="0" w:color="auto"/>
        <w:bottom w:val="none" w:sz="0" w:space="0" w:color="auto"/>
        <w:right w:val="none" w:sz="0" w:space="0" w:color="auto"/>
      </w:divBdr>
      <w:divsChild>
        <w:div w:id="1768110482">
          <w:marLeft w:val="0"/>
          <w:marRight w:val="0"/>
          <w:marTop w:val="0"/>
          <w:marBottom w:val="0"/>
          <w:divBdr>
            <w:top w:val="none" w:sz="0" w:space="0" w:color="auto"/>
            <w:left w:val="none" w:sz="0" w:space="0" w:color="auto"/>
            <w:bottom w:val="none" w:sz="0" w:space="0" w:color="auto"/>
            <w:right w:val="none" w:sz="0" w:space="0" w:color="auto"/>
          </w:divBdr>
          <w:divsChild>
            <w:div w:id="1768110462">
              <w:marLeft w:val="0"/>
              <w:marRight w:val="0"/>
              <w:marTop w:val="0"/>
              <w:marBottom w:val="0"/>
              <w:divBdr>
                <w:top w:val="none" w:sz="0" w:space="0" w:color="auto"/>
                <w:left w:val="none" w:sz="0" w:space="0" w:color="auto"/>
                <w:bottom w:val="none" w:sz="0" w:space="0" w:color="auto"/>
                <w:right w:val="none" w:sz="0" w:space="0" w:color="auto"/>
              </w:divBdr>
              <w:divsChild>
                <w:div w:id="1768110435">
                  <w:marLeft w:val="0"/>
                  <w:marRight w:val="0"/>
                  <w:marTop w:val="0"/>
                  <w:marBottom w:val="0"/>
                  <w:divBdr>
                    <w:top w:val="none" w:sz="0" w:space="0" w:color="auto"/>
                    <w:left w:val="none" w:sz="0" w:space="0" w:color="auto"/>
                    <w:bottom w:val="none" w:sz="0" w:space="0" w:color="auto"/>
                    <w:right w:val="none" w:sz="0" w:space="0" w:color="auto"/>
                  </w:divBdr>
                  <w:divsChild>
                    <w:div w:id="1768110412">
                      <w:marLeft w:val="0"/>
                      <w:marRight w:val="0"/>
                      <w:marTop w:val="0"/>
                      <w:marBottom w:val="0"/>
                      <w:divBdr>
                        <w:top w:val="none" w:sz="0" w:space="0" w:color="auto"/>
                        <w:left w:val="none" w:sz="0" w:space="0" w:color="auto"/>
                        <w:bottom w:val="none" w:sz="0" w:space="0" w:color="auto"/>
                        <w:right w:val="none" w:sz="0" w:space="0" w:color="auto"/>
                      </w:divBdr>
                      <w:divsChild>
                        <w:div w:id="1768110425">
                          <w:marLeft w:val="0"/>
                          <w:marRight w:val="0"/>
                          <w:marTop w:val="0"/>
                          <w:marBottom w:val="120"/>
                          <w:divBdr>
                            <w:top w:val="none" w:sz="0" w:space="0" w:color="auto"/>
                            <w:left w:val="none" w:sz="0" w:space="0" w:color="auto"/>
                            <w:bottom w:val="none" w:sz="0" w:space="0" w:color="auto"/>
                            <w:right w:val="none" w:sz="0" w:space="0" w:color="auto"/>
                          </w:divBdr>
                        </w:div>
                        <w:div w:id="1768110432">
                          <w:marLeft w:val="0"/>
                          <w:marRight w:val="0"/>
                          <w:marTop w:val="0"/>
                          <w:marBottom w:val="120"/>
                          <w:divBdr>
                            <w:top w:val="none" w:sz="0" w:space="0" w:color="auto"/>
                            <w:left w:val="none" w:sz="0" w:space="0" w:color="auto"/>
                            <w:bottom w:val="none" w:sz="0" w:space="0" w:color="auto"/>
                            <w:right w:val="none" w:sz="0" w:space="0" w:color="auto"/>
                          </w:divBdr>
                        </w:div>
                        <w:div w:id="1768110438">
                          <w:marLeft w:val="0"/>
                          <w:marRight w:val="0"/>
                          <w:marTop w:val="0"/>
                          <w:marBottom w:val="120"/>
                          <w:divBdr>
                            <w:top w:val="none" w:sz="0" w:space="0" w:color="auto"/>
                            <w:left w:val="none" w:sz="0" w:space="0" w:color="auto"/>
                            <w:bottom w:val="none" w:sz="0" w:space="0" w:color="auto"/>
                            <w:right w:val="none" w:sz="0" w:space="0" w:color="auto"/>
                          </w:divBdr>
                        </w:div>
                        <w:div w:id="1768110454">
                          <w:marLeft w:val="0"/>
                          <w:marRight w:val="0"/>
                          <w:marTop w:val="0"/>
                          <w:marBottom w:val="120"/>
                          <w:divBdr>
                            <w:top w:val="none" w:sz="0" w:space="0" w:color="auto"/>
                            <w:left w:val="none" w:sz="0" w:space="0" w:color="auto"/>
                            <w:bottom w:val="none" w:sz="0" w:space="0" w:color="auto"/>
                            <w:right w:val="none" w:sz="0" w:space="0" w:color="auto"/>
                          </w:divBdr>
                        </w:div>
                        <w:div w:id="1768110458">
                          <w:marLeft w:val="0"/>
                          <w:marRight w:val="0"/>
                          <w:marTop w:val="0"/>
                          <w:marBottom w:val="120"/>
                          <w:divBdr>
                            <w:top w:val="none" w:sz="0" w:space="0" w:color="auto"/>
                            <w:left w:val="none" w:sz="0" w:space="0" w:color="auto"/>
                            <w:bottom w:val="none" w:sz="0" w:space="0" w:color="auto"/>
                            <w:right w:val="none" w:sz="0" w:space="0" w:color="auto"/>
                          </w:divBdr>
                        </w:div>
                        <w:div w:id="1768110481">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8110464">
      <w:marLeft w:val="0"/>
      <w:marRight w:val="0"/>
      <w:marTop w:val="0"/>
      <w:marBottom w:val="0"/>
      <w:divBdr>
        <w:top w:val="none" w:sz="0" w:space="0" w:color="auto"/>
        <w:left w:val="none" w:sz="0" w:space="0" w:color="auto"/>
        <w:bottom w:val="none" w:sz="0" w:space="0" w:color="auto"/>
        <w:right w:val="none" w:sz="0" w:space="0" w:color="auto"/>
      </w:divBdr>
      <w:divsChild>
        <w:div w:id="1768110436">
          <w:marLeft w:val="0"/>
          <w:marRight w:val="0"/>
          <w:marTop w:val="0"/>
          <w:marBottom w:val="0"/>
          <w:divBdr>
            <w:top w:val="none" w:sz="0" w:space="0" w:color="auto"/>
            <w:left w:val="none" w:sz="0" w:space="0" w:color="auto"/>
            <w:bottom w:val="none" w:sz="0" w:space="0" w:color="auto"/>
            <w:right w:val="none" w:sz="0" w:space="0" w:color="auto"/>
          </w:divBdr>
          <w:divsChild>
            <w:div w:id="1768110409">
              <w:marLeft w:val="0"/>
              <w:marRight w:val="0"/>
              <w:marTop w:val="0"/>
              <w:marBottom w:val="0"/>
              <w:divBdr>
                <w:top w:val="none" w:sz="0" w:space="0" w:color="auto"/>
                <w:left w:val="none" w:sz="0" w:space="0" w:color="auto"/>
                <w:bottom w:val="none" w:sz="0" w:space="0" w:color="auto"/>
                <w:right w:val="none" w:sz="0" w:space="0" w:color="auto"/>
              </w:divBdr>
              <w:divsChild>
                <w:div w:id="1768110478">
                  <w:marLeft w:val="0"/>
                  <w:marRight w:val="0"/>
                  <w:marTop w:val="0"/>
                  <w:marBottom w:val="0"/>
                  <w:divBdr>
                    <w:top w:val="none" w:sz="0" w:space="0" w:color="auto"/>
                    <w:left w:val="none" w:sz="0" w:space="0" w:color="auto"/>
                    <w:bottom w:val="none" w:sz="0" w:space="0" w:color="auto"/>
                    <w:right w:val="none" w:sz="0" w:space="0" w:color="auto"/>
                  </w:divBdr>
                  <w:divsChild>
                    <w:div w:id="1768110406">
                      <w:marLeft w:val="0"/>
                      <w:marRight w:val="0"/>
                      <w:marTop w:val="0"/>
                      <w:marBottom w:val="0"/>
                      <w:divBdr>
                        <w:top w:val="none" w:sz="0" w:space="0" w:color="auto"/>
                        <w:left w:val="none" w:sz="0" w:space="0" w:color="auto"/>
                        <w:bottom w:val="none" w:sz="0" w:space="0" w:color="auto"/>
                        <w:right w:val="none" w:sz="0" w:space="0" w:color="auto"/>
                      </w:divBdr>
                      <w:divsChild>
                        <w:div w:id="1768110404">
                          <w:marLeft w:val="0"/>
                          <w:marRight w:val="0"/>
                          <w:marTop w:val="0"/>
                          <w:marBottom w:val="120"/>
                          <w:divBdr>
                            <w:top w:val="none" w:sz="0" w:space="0" w:color="auto"/>
                            <w:left w:val="none" w:sz="0" w:space="0" w:color="auto"/>
                            <w:bottom w:val="none" w:sz="0" w:space="0" w:color="auto"/>
                            <w:right w:val="none" w:sz="0" w:space="0" w:color="auto"/>
                          </w:divBdr>
                        </w:div>
                        <w:div w:id="1768110434">
                          <w:marLeft w:val="0"/>
                          <w:marRight w:val="0"/>
                          <w:marTop w:val="0"/>
                          <w:marBottom w:val="120"/>
                          <w:divBdr>
                            <w:top w:val="none" w:sz="0" w:space="0" w:color="auto"/>
                            <w:left w:val="none" w:sz="0" w:space="0" w:color="auto"/>
                            <w:bottom w:val="none" w:sz="0" w:space="0" w:color="auto"/>
                            <w:right w:val="none" w:sz="0" w:space="0" w:color="auto"/>
                          </w:divBdr>
                        </w:div>
                        <w:div w:id="1768110437">
                          <w:marLeft w:val="0"/>
                          <w:marRight w:val="0"/>
                          <w:marTop w:val="0"/>
                          <w:marBottom w:val="120"/>
                          <w:divBdr>
                            <w:top w:val="none" w:sz="0" w:space="0" w:color="auto"/>
                            <w:left w:val="none" w:sz="0" w:space="0" w:color="auto"/>
                            <w:bottom w:val="none" w:sz="0" w:space="0" w:color="auto"/>
                            <w:right w:val="none" w:sz="0" w:space="0" w:color="auto"/>
                          </w:divBdr>
                        </w:div>
                        <w:div w:id="1768110457">
                          <w:marLeft w:val="0"/>
                          <w:marRight w:val="0"/>
                          <w:marTop w:val="0"/>
                          <w:marBottom w:val="120"/>
                          <w:divBdr>
                            <w:top w:val="none" w:sz="0" w:space="0" w:color="auto"/>
                            <w:left w:val="none" w:sz="0" w:space="0" w:color="auto"/>
                            <w:bottom w:val="none" w:sz="0" w:space="0" w:color="auto"/>
                            <w:right w:val="none" w:sz="0" w:space="0" w:color="auto"/>
                          </w:divBdr>
                        </w:div>
                        <w:div w:id="1768110466">
                          <w:marLeft w:val="0"/>
                          <w:marRight w:val="0"/>
                          <w:marTop w:val="0"/>
                          <w:marBottom w:val="120"/>
                          <w:divBdr>
                            <w:top w:val="none" w:sz="0" w:space="0" w:color="auto"/>
                            <w:left w:val="none" w:sz="0" w:space="0" w:color="auto"/>
                            <w:bottom w:val="none" w:sz="0" w:space="0" w:color="auto"/>
                            <w:right w:val="none" w:sz="0" w:space="0" w:color="auto"/>
                          </w:divBdr>
                        </w:div>
                        <w:div w:id="1768110474">
                          <w:marLeft w:val="0"/>
                          <w:marRight w:val="0"/>
                          <w:marTop w:val="0"/>
                          <w:marBottom w:val="120"/>
                          <w:divBdr>
                            <w:top w:val="none" w:sz="0" w:space="0" w:color="auto"/>
                            <w:left w:val="none" w:sz="0" w:space="0" w:color="auto"/>
                            <w:bottom w:val="none" w:sz="0" w:space="0" w:color="auto"/>
                            <w:right w:val="none" w:sz="0" w:space="0" w:color="auto"/>
                          </w:divBdr>
                        </w:div>
                        <w:div w:id="1768110480">
                          <w:marLeft w:val="0"/>
                          <w:marRight w:val="0"/>
                          <w:marTop w:val="0"/>
                          <w:marBottom w:val="120"/>
                          <w:divBdr>
                            <w:top w:val="none" w:sz="0" w:space="0" w:color="auto"/>
                            <w:left w:val="none" w:sz="0" w:space="0" w:color="auto"/>
                            <w:bottom w:val="none" w:sz="0" w:space="0" w:color="auto"/>
                            <w:right w:val="none" w:sz="0" w:space="0" w:color="auto"/>
                          </w:divBdr>
                        </w:div>
                        <w:div w:id="1768110487">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 w:id="1768110479">
      <w:marLeft w:val="0"/>
      <w:marRight w:val="0"/>
      <w:marTop w:val="0"/>
      <w:marBottom w:val="0"/>
      <w:divBdr>
        <w:top w:val="none" w:sz="0" w:space="0" w:color="auto"/>
        <w:left w:val="none" w:sz="0" w:space="0" w:color="auto"/>
        <w:bottom w:val="none" w:sz="0" w:space="0" w:color="auto"/>
        <w:right w:val="none" w:sz="0" w:space="0" w:color="auto"/>
      </w:divBdr>
      <w:divsChild>
        <w:div w:id="1768110467">
          <w:marLeft w:val="0"/>
          <w:marRight w:val="0"/>
          <w:marTop w:val="0"/>
          <w:marBottom w:val="0"/>
          <w:divBdr>
            <w:top w:val="none" w:sz="0" w:space="0" w:color="auto"/>
            <w:left w:val="none" w:sz="0" w:space="0" w:color="auto"/>
            <w:bottom w:val="none" w:sz="0" w:space="0" w:color="auto"/>
            <w:right w:val="none" w:sz="0" w:space="0" w:color="auto"/>
          </w:divBdr>
          <w:divsChild>
            <w:div w:id="1768110477">
              <w:marLeft w:val="0"/>
              <w:marRight w:val="0"/>
              <w:marTop w:val="0"/>
              <w:marBottom w:val="0"/>
              <w:divBdr>
                <w:top w:val="none" w:sz="0" w:space="0" w:color="auto"/>
                <w:left w:val="none" w:sz="0" w:space="0" w:color="auto"/>
                <w:bottom w:val="none" w:sz="0" w:space="0" w:color="auto"/>
                <w:right w:val="none" w:sz="0" w:space="0" w:color="auto"/>
              </w:divBdr>
              <w:divsChild>
                <w:div w:id="1768110426">
                  <w:marLeft w:val="0"/>
                  <w:marRight w:val="0"/>
                  <w:marTop w:val="0"/>
                  <w:marBottom w:val="0"/>
                  <w:divBdr>
                    <w:top w:val="none" w:sz="0" w:space="0" w:color="auto"/>
                    <w:left w:val="none" w:sz="0" w:space="0" w:color="auto"/>
                    <w:bottom w:val="none" w:sz="0" w:space="0" w:color="auto"/>
                    <w:right w:val="none" w:sz="0" w:space="0" w:color="auto"/>
                  </w:divBdr>
                  <w:divsChild>
                    <w:div w:id="1768110433">
                      <w:marLeft w:val="0"/>
                      <w:marRight w:val="0"/>
                      <w:marTop w:val="0"/>
                      <w:marBottom w:val="0"/>
                      <w:divBdr>
                        <w:top w:val="none" w:sz="0" w:space="0" w:color="auto"/>
                        <w:left w:val="none" w:sz="0" w:space="0" w:color="auto"/>
                        <w:bottom w:val="none" w:sz="0" w:space="0" w:color="auto"/>
                        <w:right w:val="none" w:sz="0" w:space="0" w:color="auto"/>
                      </w:divBdr>
                      <w:divsChild>
                        <w:div w:id="1768110402">
                          <w:marLeft w:val="0"/>
                          <w:marRight w:val="0"/>
                          <w:marTop w:val="0"/>
                          <w:marBottom w:val="120"/>
                          <w:divBdr>
                            <w:top w:val="none" w:sz="0" w:space="0" w:color="auto"/>
                            <w:left w:val="none" w:sz="0" w:space="0" w:color="auto"/>
                            <w:bottom w:val="none" w:sz="0" w:space="0" w:color="auto"/>
                            <w:right w:val="none" w:sz="0" w:space="0" w:color="auto"/>
                          </w:divBdr>
                        </w:div>
                        <w:div w:id="1768110421">
                          <w:marLeft w:val="0"/>
                          <w:marRight w:val="0"/>
                          <w:marTop w:val="0"/>
                          <w:marBottom w:val="120"/>
                          <w:divBdr>
                            <w:top w:val="none" w:sz="0" w:space="0" w:color="auto"/>
                            <w:left w:val="none" w:sz="0" w:space="0" w:color="auto"/>
                            <w:bottom w:val="none" w:sz="0" w:space="0" w:color="auto"/>
                            <w:right w:val="none" w:sz="0" w:space="0" w:color="auto"/>
                          </w:divBdr>
                        </w:div>
                        <w:div w:id="1768110431">
                          <w:marLeft w:val="0"/>
                          <w:marRight w:val="0"/>
                          <w:marTop w:val="0"/>
                          <w:marBottom w:val="120"/>
                          <w:divBdr>
                            <w:top w:val="none" w:sz="0" w:space="0" w:color="auto"/>
                            <w:left w:val="none" w:sz="0" w:space="0" w:color="auto"/>
                            <w:bottom w:val="none" w:sz="0" w:space="0" w:color="auto"/>
                            <w:right w:val="none" w:sz="0" w:space="0" w:color="auto"/>
                          </w:divBdr>
                        </w:div>
                        <w:div w:id="1768110447">
                          <w:marLeft w:val="0"/>
                          <w:marRight w:val="0"/>
                          <w:marTop w:val="0"/>
                          <w:marBottom w:val="120"/>
                          <w:divBdr>
                            <w:top w:val="none" w:sz="0" w:space="0" w:color="auto"/>
                            <w:left w:val="none" w:sz="0" w:space="0" w:color="auto"/>
                            <w:bottom w:val="none" w:sz="0" w:space="0" w:color="auto"/>
                            <w:right w:val="none" w:sz="0" w:space="0" w:color="auto"/>
                          </w:divBdr>
                        </w:div>
                        <w:div w:id="1768110456">
                          <w:marLeft w:val="0"/>
                          <w:marRight w:val="0"/>
                          <w:marTop w:val="0"/>
                          <w:marBottom w:val="120"/>
                          <w:divBdr>
                            <w:top w:val="none" w:sz="0" w:space="0" w:color="auto"/>
                            <w:left w:val="none" w:sz="0" w:space="0" w:color="auto"/>
                            <w:bottom w:val="none" w:sz="0" w:space="0" w:color="auto"/>
                            <w:right w:val="none" w:sz="0" w:space="0" w:color="auto"/>
                          </w:divBdr>
                        </w:div>
                        <w:div w:id="1768110460">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8110439">
                  <w:marLeft w:val="0"/>
                  <w:marRight w:val="0"/>
                  <w:marTop w:val="0"/>
                  <w:marBottom w:val="0"/>
                  <w:divBdr>
                    <w:top w:val="none" w:sz="0" w:space="0" w:color="auto"/>
                    <w:left w:val="none" w:sz="0" w:space="0" w:color="auto"/>
                    <w:bottom w:val="none" w:sz="0" w:space="0" w:color="auto"/>
                    <w:right w:val="none" w:sz="0" w:space="0" w:color="auto"/>
                  </w:divBdr>
                  <w:divsChild>
                    <w:div w:id="1768110400">
                      <w:marLeft w:val="0"/>
                      <w:marRight w:val="0"/>
                      <w:marTop w:val="0"/>
                      <w:marBottom w:val="0"/>
                      <w:divBdr>
                        <w:top w:val="none" w:sz="0" w:space="0" w:color="auto"/>
                        <w:left w:val="none" w:sz="0" w:space="0" w:color="auto"/>
                        <w:bottom w:val="none" w:sz="0" w:space="0" w:color="auto"/>
                        <w:right w:val="none" w:sz="0" w:space="0" w:color="auto"/>
                      </w:divBdr>
                      <w:divsChild>
                        <w:div w:id="1768110418">
                          <w:marLeft w:val="0"/>
                          <w:marRight w:val="0"/>
                          <w:marTop w:val="0"/>
                          <w:marBottom w:val="120"/>
                          <w:divBdr>
                            <w:top w:val="none" w:sz="0" w:space="0" w:color="auto"/>
                            <w:left w:val="none" w:sz="0" w:space="0" w:color="auto"/>
                            <w:bottom w:val="none" w:sz="0" w:space="0" w:color="auto"/>
                            <w:right w:val="none" w:sz="0" w:space="0" w:color="auto"/>
                          </w:divBdr>
                        </w:div>
                        <w:div w:id="1768110430">
                          <w:marLeft w:val="0"/>
                          <w:marRight w:val="0"/>
                          <w:marTop w:val="0"/>
                          <w:marBottom w:val="120"/>
                          <w:divBdr>
                            <w:top w:val="none" w:sz="0" w:space="0" w:color="auto"/>
                            <w:left w:val="none" w:sz="0" w:space="0" w:color="auto"/>
                            <w:bottom w:val="none" w:sz="0" w:space="0" w:color="auto"/>
                            <w:right w:val="none" w:sz="0" w:space="0" w:color="auto"/>
                          </w:divBdr>
                        </w:div>
                        <w:div w:id="176811048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8110445">
                  <w:marLeft w:val="0"/>
                  <w:marRight w:val="0"/>
                  <w:marTop w:val="0"/>
                  <w:marBottom w:val="0"/>
                  <w:divBdr>
                    <w:top w:val="none" w:sz="0" w:space="0" w:color="auto"/>
                    <w:left w:val="none" w:sz="0" w:space="0" w:color="auto"/>
                    <w:bottom w:val="none" w:sz="0" w:space="0" w:color="auto"/>
                    <w:right w:val="none" w:sz="0" w:space="0" w:color="auto"/>
                  </w:divBdr>
                  <w:divsChild>
                    <w:div w:id="1768110486">
                      <w:marLeft w:val="0"/>
                      <w:marRight w:val="0"/>
                      <w:marTop w:val="0"/>
                      <w:marBottom w:val="0"/>
                      <w:divBdr>
                        <w:top w:val="none" w:sz="0" w:space="0" w:color="auto"/>
                        <w:left w:val="none" w:sz="0" w:space="0" w:color="auto"/>
                        <w:bottom w:val="none" w:sz="0" w:space="0" w:color="auto"/>
                        <w:right w:val="none" w:sz="0" w:space="0" w:color="auto"/>
                      </w:divBdr>
                      <w:divsChild>
                        <w:div w:id="1768110397">
                          <w:marLeft w:val="0"/>
                          <w:marRight w:val="0"/>
                          <w:marTop w:val="0"/>
                          <w:marBottom w:val="120"/>
                          <w:divBdr>
                            <w:top w:val="none" w:sz="0" w:space="0" w:color="auto"/>
                            <w:left w:val="none" w:sz="0" w:space="0" w:color="auto"/>
                            <w:bottom w:val="none" w:sz="0" w:space="0" w:color="auto"/>
                            <w:right w:val="none" w:sz="0" w:space="0" w:color="auto"/>
                          </w:divBdr>
                        </w:div>
                        <w:div w:id="1768110405">
                          <w:marLeft w:val="0"/>
                          <w:marRight w:val="0"/>
                          <w:marTop w:val="0"/>
                          <w:marBottom w:val="120"/>
                          <w:divBdr>
                            <w:top w:val="none" w:sz="0" w:space="0" w:color="auto"/>
                            <w:left w:val="none" w:sz="0" w:space="0" w:color="auto"/>
                            <w:bottom w:val="none" w:sz="0" w:space="0" w:color="auto"/>
                            <w:right w:val="none" w:sz="0" w:space="0" w:color="auto"/>
                          </w:divBdr>
                        </w:div>
                        <w:div w:id="1768110410">
                          <w:marLeft w:val="0"/>
                          <w:marRight w:val="0"/>
                          <w:marTop w:val="0"/>
                          <w:marBottom w:val="120"/>
                          <w:divBdr>
                            <w:top w:val="none" w:sz="0" w:space="0" w:color="auto"/>
                            <w:left w:val="none" w:sz="0" w:space="0" w:color="auto"/>
                            <w:bottom w:val="none" w:sz="0" w:space="0" w:color="auto"/>
                            <w:right w:val="none" w:sz="0" w:space="0" w:color="auto"/>
                          </w:divBdr>
                        </w:div>
                        <w:div w:id="1768110414">
                          <w:marLeft w:val="0"/>
                          <w:marRight w:val="0"/>
                          <w:marTop w:val="0"/>
                          <w:marBottom w:val="120"/>
                          <w:divBdr>
                            <w:top w:val="none" w:sz="0" w:space="0" w:color="auto"/>
                            <w:left w:val="none" w:sz="0" w:space="0" w:color="auto"/>
                            <w:bottom w:val="none" w:sz="0" w:space="0" w:color="auto"/>
                            <w:right w:val="none" w:sz="0" w:space="0" w:color="auto"/>
                          </w:divBdr>
                        </w:div>
                        <w:div w:id="1768110423">
                          <w:marLeft w:val="0"/>
                          <w:marRight w:val="0"/>
                          <w:marTop w:val="0"/>
                          <w:marBottom w:val="120"/>
                          <w:divBdr>
                            <w:top w:val="none" w:sz="0" w:space="0" w:color="auto"/>
                            <w:left w:val="none" w:sz="0" w:space="0" w:color="auto"/>
                            <w:bottom w:val="none" w:sz="0" w:space="0" w:color="auto"/>
                            <w:right w:val="none" w:sz="0" w:space="0" w:color="auto"/>
                          </w:divBdr>
                        </w:div>
                        <w:div w:id="1768110429">
                          <w:marLeft w:val="0"/>
                          <w:marRight w:val="0"/>
                          <w:marTop w:val="0"/>
                          <w:marBottom w:val="120"/>
                          <w:divBdr>
                            <w:top w:val="none" w:sz="0" w:space="0" w:color="auto"/>
                            <w:left w:val="none" w:sz="0" w:space="0" w:color="auto"/>
                            <w:bottom w:val="none" w:sz="0" w:space="0" w:color="auto"/>
                            <w:right w:val="none" w:sz="0" w:space="0" w:color="auto"/>
                          </w:divBdr>
                        </w:div>
                        <w:div w:id="1768110442">
                          <w:marLeft w:val="0"/>
                          <w:marRight w:val="0"/>
                          <w:marTop w:val="0"/>
                          <w:marBottom w:val="120"/>
                          <w:divBdr>
                            <w:top w:val="none" w:sz="0" w:space="0" w:color="auto"/>
                            <w:left w:val="none" w:sz="0" w:space="0" w:color="auto"/>
                            <w:bottom w:val="none" w:sz="0" w:space="0" w:color="auto"/>
                            <w:right w:val="none" w:sz="0" w:space="0" w:color="auto"/>
                          </w:divBdr>
                        </w:div>
                        <w:div w:id="1768110448">
                          <w:marLeft w:val="0"/>
                          <w:marRight w:val="0"/>
                          <w:marTop w:val="0"/>
                          <w:marBottom w:val="120"/>
                          <w:divBdr>
                            <w:top w:val="none" w:sz="0" w:space="0" w:color="auto"/>
                            <w:left w:val="none" w:sz="0" w:space="0" w:color="auto"/>
                            <w:bottom w:val="none" w:sz="0" w:space="0" w:color="auto"/>
                            <w:right w:val="none" w:sz="0" w:space="0" w:color="auto"/>
                          </w:divBdr>
                          <w:divsChild>
                            <w:div w:id="1768110473">
                              <w:marLeft w:val="0"/>
                              <w:marRight w:val="0"/>
                              <w:marTop w:val="0"/>
                              <w:marBottom w:val="0"/>
                              <w:divBdr>
                                <w:top w:val="none" w:sz="0" w:space="0" w:color="auto"/>
                                <w:left w:val="none" w:sz="0" w:space="0" w:color="auto"/>
                                <w:bottom w:val="none" w:sz="0" w:space="0" w:color="auto"/>
                                <w:right w:val="none" w:sz="0" w:space="0" w:color="auto"/>
                              </w:divBdr>
                            </w:div>
                          </w:divsChild>
                        </w:div>
                        <w:div w:id="1768110485">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 w:id="1768110463">
                  <w:marLeft w:val="0"/>
                  <w:marRight w:val="0"/>
                  <w:marTop w:val="0"/>
                  <w:marBottom w:val="0"/>
                  <w:divBdr>
                    <w:top w:val="none" w:sz="0" w:space="0" w:color="auto"/>
                    <w:left w:val="none" w:sz="0" w:space="0" w:color="auto"/>
                    <w:bottom w:val="none" w:sz="0" w:space="0" w:color="auto"/>
                    <w:right w:val="none" w:sz="0" w:space="0" w:color="auto"/>
                  </w:divBdr>
                  <w:divsChild>
                    <w:div w:id="1768110451">
                      <w:marLeft w:val="0"/>
                      <w:marRight w:val="0"/>
                      <w:marTop w:val="0"/>
                      <w:marBottom w:val="0"/>
                      <w:divBdr>
                        <w:top w:val="none" w:sz="0" w:space="0" w:color="auto"/>
                        <w:left w:val="none" w:sz="0" w:space="0" w:color="auto"/>
                        <w:bottom w:val="none" w:sz="0" w:space="0" w:color="auto"/>
                        <w:right w:val="none" w:sz="0" w:space="0" w:color="auto"/>
                      </w:divBdr>
                      <w:divsChild>
                        <w:div w:id="1768110401">
                          <w:marLeft w:val="0"/>
                          <w:marRight w:val="0"/>
                          <w:marTop w:val="0"/>
                          <w:marBottom w:val="120"/>
                          <w:divBdr>
                            <w:top w:val="none" w:sz="0" w:space="0" w:color="auto"/>
                            <w:left w:val="none" w:sz="0" w:space="0" w:color="auto"/>
                            <w:bottom w:val="none" w:sz="0" w:space="0" w:color="auto"/>
                            <w:right w:val="none" w:sz="0" w:space="0" w:color="auto"/>
                          </w:divBdr>
                        </w:div>
                        <w:div w:id="1768110411">
                          <w:marLeft w:val="0"/>
                          <w:marRight w:val="0"/>
                          <w:marTop w:val="0"/>
                          <w:marBottom w:val="120"/>
                          <w:divBdr>
                            <w:top w:val="none" w:sz="0" w:space="0" w:color="auto"/>
                            <w:left w:val="none" w:sz="0" w:space="0" w:color="auto"/>
                            <w:bottom w:val="none" w:sz="0" w:space="0" w:color="auto"/>
                            <w:right w:val="none" w:sz="0" w:space="0" w:color="auto"/>
                          </w:divBdr>
                        </w:div>
                        <w:div w:id="1768110441">
                          <w:marLeft w:val="0"/>
                          <w:marRight w:val="0"/>
                          <w:marTop w:val="0"/>
                          <w:marBottom w:val="120"/>
                          <w:divBdr>
                            <w:top w:val="none" w:sz="0" w:space="0" w:color="auto"/>
                            <w:left w:val="none" w:sz="0" w:space="0" w:color="auto"/>
                            <w:bottom w:val="none" w:sz="0" w:space="0" w:color="auto"/>
                            <w:right w:val="none" w:sz="0" w:space="0" w:color="auto"/>
                          </w:divBdr>
                        </w:div>
                        <w:div w:id="1768110446">
                          <w:marLeft w:val="0"/>
                          <w:marRight w:val="0"/>
                          <w:marTop w:val="0"/>
                          <w:marBottom w:val="120"/>
                          <w:divBdr>
                            <w:top w:val="none" w:sz="0" w:space="0" w:color="auto"/>
                            <w:left w:val="none" w:sz="0" w:space="0" w:color="auto"/>
                            <w:bottom w:val="none" w:sz="0" w:space="0" w:color="auto"/>
                            <w:right w:val="none" w:sz="0" w:space="0" w:color="auto"/>
                          </w:divBdr>
                          <w:divsChild>
                            <w:div w:id="1768110472">
                              <w:marLeft w:val="0"/>
                              <w:marRight w:val="0"/>
                              <w:marTop w:val="0"/>
                              <w:marBottom w:val="0"/>
                              <w:divBdr>
                                <w:top w:val="none" w:sz="0" w:space="0" w:color="auto"/>
                                <w:left w:val="none" w:sz="0" w:space="0" w:color="auto"/>
                                <w:bottom w:val="none" w:sz="0" w:space="0" w:color="auto"/>
                                <w:right w:val="none" w:sz="0" w:space="0" w:color="auto"/>
                              </w:divBdr>
                            </w:div>
                          </w:divsChild>
                        </w:div>
                        <w:div w:id="1768110452">
                          <w:marLeft w:val="0"/>
                          <w:marRight w:val="0"/>
                          <w:marTop w:val="0"/>
                          <w:marBottom w:val="120"/>
                          <w:divBdr>
                            <w:top w:val="none" w:sz="0" w:space="0" w:color="auto"/>
                            <w:left w:val="none" w:sz="0" w:space="0" w:color="auto"/>
                            <w:bottom w:val="none" w:sz="0" w:space="0" w:color="auto"/>
                            <w:right w:val="none" w:sz="0" w:space="0" w:color="auto"/>
                          </w:divBdr>
                        </w:div>
                        <w:div w:id="1768110453">
                          <w:marLeft w:val="0"/>
                          <w:marRight w:val="0"/>
                          <w:marTop w:val="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4</Pages>
  <Words>1026</Words>
  <Characters>5849</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Development (Questions 6 – 9)</dc:title>
  <dc:subject/>
  <dc:creator/>
  <cp:keywords/>
  <dc:description/>
  <cp:lastModifiedBy>Julie Lawes</cp:lastModifiedBy>
  <cp:revision>3</cp:revision>
  <dcterms:created xsi:type="dcterms:W3CDTF">2014-02-06T12:28:00Z</dcterms:created>
  <dcterms:modified xsi:type="dcterms:W3CDTF">2014-11-19T20:53:00Z</dcterms:modified>
</cp:coreProperties>
</file>